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D2AB" w14:textId="77777777" w:rsidR="00143F52" w:rsidRPr="00152CE6" w:rsidRDefault="00143F52" w:rsidP="00143F52">
      <w:pPr>
        <w:spacing w:before="4440"/>
        <w:jc w:val="center"/>
        <w:rPr>
          <w:rFonts w:eastAsia="Calibri"/>
          <w:b/>
          <w:sz w:val="48"/>
          <w:szCs w:val="48"/>
          <w:lang w:eastAsia="en-US"/>
        </w:rPr>
      </w:pPr>
      <w:r w:rsidRPr="00152CE6">
        <w:rPr>
          <w:rFonts w:eastAsia="Calibri"/>
          <w:b/>
          <w:sz w:val="48"/>
          <w:szCs w:val="48"/>
          <w:lang w:eastAsia="en-US"/>
        </w:rPr>
        <w:t>TDK-dolgozat</w:t>
      </w:r>
    </w:p>
    <w:p w14:paraId="2985ABD6" w14:textId="512A1CF2" w:rsidR="00143F52" w:rsidRPr="00DB6232" w:rsidRDefault="00143F52" w:rsidP="00143F52">
      <w:pPr>
        <w:spacing w:before="708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</w:t>
      </w:r>
      <w:r w:rsidR="009F57D9">
        <w:rPr>
          <w:b/>
          <w:sz w:val="48"/>
          <w:szCs w:val="48"/>
        </w:rPr>
        <w:t>6</w:t>
      </w:r>
    </w:p>
    <w:p w14:paraId="081DEFB0" w14:textId="77777777" w:rsidR="00143F52" w:rsidRDefault="00143F52" w:rsidP="00143F52">
      <w:pPr>
        <w:spacing w:line="240" w:lineRule="auto"/>
        <w:jc w:val="lef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br w:type="page"/>
      </w:r>
    </w:p>
    <w:p w14:paraId="7F80D63A" w14:textId="77777777" w:rsidR="00143F52" w:rsidRDefault="00143F52" w:rsidP="00143F52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lastRenderedPageBreak/>
        <w:t>Intézmény neve</w:t>
      </w:r>
    </w:p>
    <w:p w14:paraId="0CA75E1E" w14:textId="77777777" w:rsidR="00143F52" w:rsidRPr="00AA73AC" w:rsidRDefault="00143F52" w:rsidP="00143F52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Kar neve</w:t>
      </w:r>
    </w:p>
    <w:p w14:paraId="0BD25FDF" w14:textId="77777777" w:rsidR="00143F52" w:rsidRDefault="00143F52" w:rsidP="00143F52"/>
    <w:p w14:paraId="20B49F9E" w14:textId="77777777" w:rsidR="00143F52" w:rsidRDefault="00143F52" w:rsidP="00143F52"/>
    <w:p w14:paraId="4C5C2D51" w14:textId="77777777" w:rsidR="00143F52" w:rsidRPr="00A82671" w:rsidRDefault="00143F52" w:rsidP="00143F52"/>
    <w:p w14:paraId="074349C1" w14:textId="77777777" w:rsidR="00143F52" w:rsidRPr="000D63A6" w:rsidRDefault="00143F52" w:rsidP="00143F52">
      <w:pPr>
        <w:spacing w:before="960" w:after="960"/>
        <w:jc w:val="center"/>
        <w:rPr>
          <w:i/>
        </w:rPr>
      </w:pPr>
      <w:r w:rsidRPr="000D63A6">
        <w:rPr>
          <w:i/>
          <w:caps/>
          <w:noProof/>
        </w:rPr>
        <w:t>[intézmény logója beszúrható ide]</w:t>
      </w:r>
    </w:p>
    <w:p w14:paraId="3B7135F9" w14:textId="77777777" w:rsidR="00143F52" w:rsidRPr="00A82671" w:rsidRDefault="00143F52" w:rsidP="00143F52"/>
    <w:p w14:paraId="01306887" w14:textId="77777777" w:rsidR="00143F52" w:rsidRDefault="00143F52" w:rsidP="00143F52"/>
    <w:p w14:paraId="3926B911" w14:textId="77777777" w:rsidR="00143F52" w:rsidRDefault="00143F52" w:rsidP="00143F52"/>
    <w:p w14:paraId="1D969998" w14:textId="77777777" w:rsidR="00143F52" w:rsidRPr="00A82671" w:rsidRDefault="00143F52" w:rsidP="00143F52"/>
    <w:p w14:paraId="358F280C" w14:textId="77777777" w:rsidR="00143F52" w:rsidRPr="006E3A4D" w:rsidRDefault="00143F52" w:rsidP="00143F52">
      <w:pPr>
        <w:jc w:val="center"/>
        <w:rPr>
          <w:b/>
          <w:caps/>
          <w:sz w:val="28"/>
          <w:szCs w:val="28"/>
        </w:rPr>
      </w:pPr>
      <w:r w:rsidRPr="009C44D2">
        <w:rPr>
          <w:b/>
          <w:caps/>
          <w:sz w:val="28"/>
          <w:szCs w:val="28"/>
        </w:rPr>
        <w:t xml:space="preserve">Dolgozat címe </w:t>
      </w:r>
      <w:r w:rsidRPr="006E3A4D">
        <w:rPr>
          <w:b/>
          <w:caps/>
          <w:sz w:val="28"/>
          <w:szCs w:val="28"/>
        </w:rPr>
        <w:t>Magyar NYELVEN</w:t>
      </w:r>
    </w:p>
    <w:p w14:paraId="5000274E" w14:textId="77777777" w:rsidR="00143F52" w:rsidRDefault="00143F52" w:rsidP="00143F52"/>
    <w:p w14:paraId="30F0B819" w14:textId="77777777" w:rsidR="00143F52" w:rsidRPr="009C44D2" w:rsidRDefault="00143F52" w:rsidP="00143F52">
      <w:pPr>
        <w:jc w:val="center"/>
        <w:rPr>
          <w:b/>
          <w:caps/>
          <w:sz w:val="28"/>
          <w:szCs w:val="28"/>
        </w:rPr>
      </w:pPr>
      <w:r w:rsidRPr="009C44D2">
        <w:rPr>
          <w:b/>
          <w:caps/>
          <w:sz w:val="28"/>
          <w:szCs w:val="28"/>
        </w:rPr>
        <w:t>Dolgozat címe angol nyelven</w:t>
      </w:r>
    </w:p>
    <w:p w14:paraId="1DD36BFA" w14:textId="77777777" w:rsidR="00143F52" w:rsidRPr="006E3A4D" w:rsidRDefault="00143F52" w:rsidP="00143F52">
      <w:pPr>
        <w:spacing w:before="16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Szerző(k)</w:t>
      </w:r>
      <w:r w:rsidRPr="006E3A4D">
        <w:rPr>
          <w:b/>
          <w:sz w:val="28"/>
          <w:szCs w:val="28"/>
        </w:rPr>
        <w:t xml:space="preserve"> Neve</w:t>
      </w:r>
    </w:p>
    <w:p w14:paraId="52E227F1" w14:textId="77777777" w:rsidR="00143F52" w:rsidRDefault="00143F52" w:rsidP="00143F52">
      <w:pPr>
        <w:spacing w:before="2160"/>
        <w:jc w:val="center"/>
        <w:rPr>
          <w:sz w:val="28"/>
          <w:szCs w:val="28"/>
        </w:rPr>
      </w:pPr>
      <w:r>
        <w:rPr>
          <w:sz w:val="28"/>
          <w:szCs w:val="28"/>
        </w:rPr>
        <w:t>Konzulens: Konzulens Neve</w:t>
      </w:r>
    </w:p>
    <w:p w14:paraId="49232563" w14:textId="77777777" w:rsidR="00143F52" w:rsidRPr="00B465D8" w:rsidRDefault="00143F52" w:rsidP="00143F52">
      <w:pPr>
        <w:spacing w:before="1200"/>
        <w:jc w:val="center"/>
        <w:rPr>
          <w:sz w:val="28"/>
          <w:szCs w:val="28"/>
        </w:rPr>
      </w:pPr>
      <w:r>
        <w:rPr>
          <w:sz w:val="28"/>
          <w:szCs w:val="28"/>
        </w:rPr>
        <w:t>Kézirat lezárásának dátuma: xxxx. xx. xx.</w:t>
      </w:r>
    </w:p>
    <w:p w14:paraId="645E22D3" w14:textId="77777777" w:rsidR="00143F52" w:rsidRPr="00E22A5F" w:rsidRDefault="00143F52" w:rsidP="00143F52">
      <w:pPr>
        <w:pStyle w:val="Cm"/>
        <w:spacing w:before="360" w:after="240"/>
        <w:rPr>
          <w:sz w:val="24"/>
          <w:szCs w:val="24"/>
        </w:rPr>
      </w:pPr>
      <w:r w:rsidRPr="00E22A5F">
        <w:rPr>
          <w:sz w:val="24"/>
          <w:szCs w:val="24"/>
        </w:rPr>
        <w:lastRenderedPageBreak/>
        <w:t>Tartalomjegyzék</w:t>
      </w:r>
    </w:p>
    <w:p w14:paraId="0A6AED05" w14:textId="77777777" w:rsidR="00143F52" w:rsidRDefault="00143F52" w:rsidP="00143F52">
      <w:pPr>
        <w:spacing w:line="240" w:lineRule="auto"/>
        <w:rPr>
          <w:szCs w:val="22"/>
        </w:rPr>
      </w:pPr>
    </w:p>
    <w:p w14:paraId="43138FAA" w14:textId="77777777" w:rsidR="00143F52" w:rsidRDefault="00143F52" w:rsidP="00143F52">
      <w:pPr>
        <w:spacing w:line="240" w:lineRule="auto"/>
        <w:rPr>
          <w:szCs w:val="22"/>
        </w:rPr>
      </w:pPr>
    </w:p>
    <w:p w14:paraId="67535B87" w14:textId="64CE36FF" w:rsidR="0024184B" w:rsidRDefault="00143F52">
      <w:pPr>
        <w:pStyle w:val="TJ1"/>
        <w:tabs>
          <w:tab w:val="right" w:leader="dot" w:pos="872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>
        <w:rPr>
          <w:szCs w:val="22"/>
        </w:rPr>
        <w:fldChar w:fldCharType="begin"/>
      </w:r>
      <w:r>
        <w:rPr>
          <w:szCs w:val="22"/>
        </w:rPr>
        <w:instrText xml:space="preserve"> TOC \o "1-3" \h \z \u </w:instrText>
      </w:r>
      <w:r>
        <w:rPr>
          <w:szCs w:val="22"/>
        </w:rPr>
        <w:fldChar w:fldCharType="separate"/>
      </w:r>
      <w:hyperlink w:anchor="_Toc224578387" w:history="1">
        <w:r w:rsidR="0024184B" w:rsidRPr="001A3F99">
          <w:rPr>
            <w:rStyle w:val="Hiperhivatkozs"/>
            <w:noProof/>
          </w:rPr>
          <w:t>Bevezetés</w:t>
        </w:r>
        <w:r w:rsidR="0024184B">
          <w:rPr>
            <w:noProof/>
            <w:webHidden/>
          </w:rPr>
          <w:tab/>
        </w:r>
        <w:r w:rsidR="0024184B">
          <w:rPr>
            <w:noProof/>
            <w:webHidden/>
          </w:rPr>
          <w:fldChar w:fldCharType="begin"/>
        </w:r>
        <w:r w:rsidR="0024184B">
          <w:rPr>
            <w:noProof/>
            <w:webHidden/>
          </w:rPr>
          <w:instrText xml:space="preserve"> PAGEREF _Toc224578387 \h </w:instrText>
        </w:r>
        <w:r w:rsidR="0024184B">
          <w:rPr>
            <w:noProof/>
            <w:webHidden/>
          </w:rPr>
        </w:r>
        <w:r w:rsidR="0024184B">
          <w:rPr>
            <w:noProof/>
            <w:webHidden/>
          </w:rPr>
          <w:fldChar w:fldCharType="separate"/>
        </w:r>
        <w:r w:rsidR="0024184B">
          <w:rPr>
            <w:noProof/>
            <w:webHidden/>
          </w:rPr>
          <w:t>1</w:t>
        </w:r>
        <w:r w:rsidR="0024184B">
          <w:rPr>
            <w:noProof/>
            <w:webHidden/>
          </w:rPr>
          <w:fldChar w:fldCharType="end"/>
        </w:r>
      </w:hyperlink>
    </w:p>
    <w:p w14:paraId="03EB2682" w14:textId="4289C52F" w:rsidR="0024184B" w:rsidRDefault="0024184B">
      <w:pPr>
        <w:pStyle w:val="TJ1"/>
        <w:tabs>
          <w:tab w:val="left" w:pos="482"/>
          <w:tab w:val="right" w:leader="dot" w:pos="872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224578388" w:history="1">
        <w:r w:rsidRPr="001A3F99">
          <w:rPr>
            <w:rStyle w:val="Hiperhivatkozs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1A3F99">
          <w:rPr>
            <w:rStyle w:val="Hiperhivatkozs"/>
            <w:noProof/>
          </w:rPr>
          <w:t>Első fejezet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31023F" w14:textId="5759A719" w:rsidR="0024184B" w:rsidRDefault="0024184B">
      <w:pPr>
        <w:pStyle w:val="TJ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24578389" w:history="1">
        <w:r w:rsidRPr="001A3F99">
          <w:rPr>
            <w:rStyle w:val="Hiperhivatkozs"/>
            <w:noProof/>
          </w:rPr>
          <w:t>1.1.</w:t>
        </w:r>
        <w:r>
          <w:rPr>
            <w:rFonts w:asciiTheme="minorHAnsi" w:eastAsiaTheme="minorEastAsia" w:hAnsiTheme="minorHAnsi" w:cstheme="minorBidi"/>
            <w:smallCaps w:val="0"/>
            <w:noProof/>
            <w:kern w:val="2"/>
            <w:sz w:val="24"/>
            <w:szCs w:val="24"/>
            <w14:ligatures w14:val="standardContextual"/>
          </w:rPr>
          <w:tab/>
        </w:r>
        <w:r w:rsidRPr="001A3F99">
          <w:rPr>
            <w:rStyle w:val="Hiperhivatkozs"/>
            <w:noProof/>
          </w:rPr>
          <w:t>második szintű címsor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300D7E" w14:textId="46E395FB" w:rsidR="0024184B" w:rsidRDefault="0024184B">
      <w:pPr>
        <w:pStyle w:val="TJ3"/>
        <w:tabs>
          <w:tab w:val="left" w:pos="1200"/>
          <w:tab w:val="right" w:leader="dot" w:pos="8721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24578390" w:history="1">
        <w:r w:rsidRPr="001A3F99">
          <w:rPr>
            <w:rStyle w:val="Hiperhivatkozs"/>
            <w:noProof/>
          </w:rPr>
          <w:t>1.1.1.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1A3F99">
          <w:rPr>
            <w:rStyle w:val="Hiperhivatkozs"/>
            <w:noProof/>
          </w:rPr>
          <w:t>harmadik szintű címsor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82761D" w14:textId="54BAB8F6" w:rsidR="0024184B" w:rsidRDefault="0024184B">
      <w:pPr>
        <w:pStyle w:val="TJ1"/>
        <w:tabs>
          <w:tab w:val="right" w:leader="dot" w:pos="872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224578391" w:history="1">
        <w:r w:rsidRPr="001A3F99">
          <w:rPr>
            <w:rStyle w:val="Hiperhivatkozs"/>
            <w:noProof/>
          </w:rPr>
          <w:t>Irodalomjegyzék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3F9FA1E" w14:textId="059B579C" w:rsidR="0024184B" w:rsidRDefault="0024184B">
      <w:pPr>
        <w:pStyle w:val="TJ1"/>
        <w:tabs>
          <w:tab w:val="right" w:leader="dot" w:pos="872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224578392" w:history="1">
        <w:r w:rsidRPr="001A3F99">
          <w:rPr>
            <w:rStyle w:val="Hiperhivatkozs"/>
            <w:noProof/>
          </w:rPr>
          <w:t>Mellékletek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</w:t>
        </w:r>
        <w:r>
          <w:rPr>
            <w:noProof/>
            <w:webHidden/>
          </w:rPr>
          <w:fldChar w:fldCharType="end"/>
        </w:r>
      </w:hyperlink>
    </w:p>
    <w:p w14:paraId="57FD4AF5" w14:textId="538E5D00" w:rsidR="0024184B" w:rsidRDefault="0024184B">
      <w:pPr>
        <w:pStyle w:val="TJ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hyperlink w:anchor="_Toc224578393" w:history="1">
        <w:r w:rsidRPr="001A3F99">
          <w:rPr>
            <w:rStyle w:val="Hiperhivatkozs"/>
            <w:noProof/>
          </w:rPr>
          <w:t>1. melléklet: Helyzetjelentés a végekről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_Toc224578393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40638A60" w14:textId="2B316ECC" w:rsidR="00143F52" w:rsidRDefault="00143F52" w:rsidP="00143F52">
      <w:pPr>
        <w:spacing w:line="240" w:lineRule="auto"/>
        <w:rPr>
          <w:szCs w:val="22"/>
        </w:rPr>
      </w:pPr>
      <w:r>
        <w:rPr>
          <w:szCs w:val="22"/>
        </w:rPr>
        <w:fldChar w:fldCharType="end"/>
      </w:r>
    </w:p>
    <w:p w14:paraId="45C063BC" w14:textId="77777777" w:rsidR="00143F52" w:rsidRDefault="00143F52" w:rsidP="00143F52">
      <w:pPr>
        <w:spacing w:line="240" w:lineRule="auto"/>
        <w:rPr>
          <w:szCs w:val="22"/>
        </w:rPr>
      </w:pPr>
    </w:p>
    <w:p w14:paraId="00BEFB7E" w14:textId="77777777" w:rsidR="00143F52" w:rsidRPr="00E22A5F" w:rsidRDefault="00143F52" w:rsidP="00143F52">
      <w:pPr>
        <w:pStyle w:val="Cm"/>
        <w:spacing w:before="360" w:after="240"/>
        <w:rPr>
          <w:sz w:val="24"/>
          <w:szCs w:val="24"/>
        </w:rPr>
      </w:pPr>
      <w:r>
        <w:rPr>
          <w:szCs w:val="22"/>
        </w:rPr>
        <w:br w:type="page"/>
      </w:r>
      <w:r>
        <w:rPr>
          <w:sz w:val="24"/>
          <w:szCs w:val="24"/>
        </w:rPr>
        <w:lastRenderedPageBreak/>
        <w:t>Táblázat- és ábrajegyzék</w:t>
      </w:r>
    </w:p>
    <w:p w14:paraId="39C2BC3C" w14:textId="77777777" w:rsidR="00143F52" w:rsidRDefault="00143F52" w:rsidP="00143F52">
      <w:pPr>
        <w:spacing w:line="240" w:lineRule="auto"/>
        <w:rPr>
          <w:szCs w:val="22"/>
        </w:rPr>
      </w:pPr>
    </w:p>
    <w:p w14:paraId="7EBC0AC2" w14:textId="77777777" w:rsidR="00143F52" w:rsidRDefault="00143F52" w:rsidP="00143F52">
      <w:pPr>
        <w:spacing w:line="240" w:lineRule="auto"/>
        <w:rPr>
          <w:szCs w:val="22"/>
        </w:rPr>
      </w:pPr>
    </w:p>
    <w:p w14:paraId="0EF5AC4A" w14:textId="77777777" w:rsidR="00143F52" w:rsidRDefault="00143F52" w:rsidP="00143F52">
      <w:pPr>
        <w:tabs>
          <w:tab w:val="right" w:leader="dot" w:pos="8732"/>
        </w:tabs>
        <w:spacing w:after="120" w:line="240" w:lineRule="auto"/>
        <w:ind w:right="509"/>
        <w:rPr>
          <w:szCs w:val="22"/>
        </w:rPr>
      </w:pPr>
      <w:r w:rsidRPr="00C54BF4">
        <w:rPr>
          <w:b/>
          <w:szCs w:val="22"/>
        </w:rPr>
        <w:t>1. táblázat:</w:t>
      </w:r>
      <w:r>
        <w:rPr>
          <w:szCs w:val="22"/>
        </w:rPr>
        <w:t xml:space="preserve"> </w:t>
      </w:r>
      <w:r w:rsidRPr="00247F87">
        <w:rPr>
          <w:spacing w:val="-2"/>
        </w:rPr>
        <w:t>Fajlagos mutatók a kutatóintézetek és más kutatóhelyek szektorban, 2006</w:t>
      </w:r>
      <w:r>
        <w:rPr>
          <w:szCs w:val="22"/>
        </w:rPr>
        <w:tab/>
        <w:t>4</w:t>
      </w:r>
    </w:p>
    <w:p w14:paraId="01DF5772" w14:textId="77777777" w:rsidR="00143F52" w:rsidRPr="00247F87" w:rsidRDefault="00143F52" w:rsidP="00143F52">
      <w:pPr>
        <w:tabs>
          <w:tab w:val="right" w:leader="dot" w:pos="8732"/>
        </w:tabs>
        <w:spacing w:after="120" w:line="240" w:lineRule="auto"/>
        <w:ind w:right="509"/>
        <w:rPr>
          <w:szCs w:val="22"/>
        </w:rPr>
      </w:pPr>
      <w:r>
        <w:rPr>
          <w:b/>
          <w:szCs w:val="22"/>
        </w:rPr>
        <w:t>2</w:t>
      </w:r>
      <w:r w:rsidRPr="00C54BF4">
        <w:rPr>
          <w:b/>
          <w:szCs w:val="22"/>
        </w:rPr>
        <w:t>. táblázat:</w:t>
      </w:r>
      <w:r w:rsidRPr="00247F87">
        <w:rPr>
          <w:b/>
          <w:szCs w:val="22"/>
        </w:rPr>
        <w:t xml:space="preserve"> </w:t>
      </w:r>
      <w:r w:rsidRPr="006206D4">
        <w:rPr>
          <w:szCs w:val="22"/>
        </w:rPr>
        <w:t>A</w:t>
      </w:r>
      <w:r w:rsidRPr="00247F87">
        <w:rPr>
          <w:szCs w:val="22"/>
        </w:rPr>
        <w:t xml:space="preserve"> táblázat megnevezése</w:t>
      </w:r>
      <w:r w:rsidRPr="00247F87">
        <w:rPr>
          <w:szCs w:val="22"/>
        </w:rPr>
        <w:tab/>
        <w:t>14</w:t>
      </w:r>
    </w:p>
    <w:p w14:paraId="702A6B9B" w14:textId="77777777" w:rsidR="00143F52" w:rsidRPr="00247F87" w:rsidRDefault="00143F52" w:rsidP="00143F52">
      <w:pPr>
        <w:spacing w:after="120" w:line="240" w:lineRule="auto"/>
        <w:rPr>
          <w:i/>
          <w:szCs w:val="22"/>
        </w:rPr>
      </w:pPr>
      <w:r w:rsidRPr="00247F87">
        <w:rPr>
          <w:i/>
          <w:szCs w:val="22"/>
        </w:rPr>
        <w:t>(…)</w:t>
      </w:r>
    </w:p>
    <w:p w14:paraId="266F062F" w14:textId="77777777" w:rsidR="00143F52" w:rsidRDefault="00143F52" w:rsidP="00143F52">
      <w:pPr>
        <w:spacing w:line="240" w:lineRule="auto"/>
        <w:rPr>
          <w:szCs w:val="22"/>
        </w:rPr>
      </w:pPr>
    </w:p>
    <w:p w14:paraId="0C4D00A2" w14:textId="77777777" w:rsidR="00143F52" w:rsidRDefault="00143F52" w:rsidP="00143F52">
      <w:pPr>
        <w:tabs>
          <w:tab w:val="right" w:leader="dot" w:pos="8732"/>
        </w:tabs>
        <w:spacing w:after="120" w:line="240" w:lineRule="auto"/>
        <w:ind w:right="509"/>
        <w:rPr>
          <w:szCs w:val="22"/>
        </w:rPr>
      </w:pPr>
      <w:r>
        <w:rPr>
          <w:b/>
          <w:szCs w:val="22"/>
        </w:rPr>
        <w:t>1</w:t>
      </w:r>
      <w:r w:rsidRPr="00C54BF4">
        <w:rPr>
          <w:b/>
          <w:szCs w:val="22"/>
        </w:rPr>
        <w:t>. áb</w:t>
      </w:r>
      <w:r>
        <w:rPr>
          <w:b/>
          <w:szCs w:val="22"/>
        </w:rPr>
        <w:t>r</w:t>
      </w:r>
      <w:r w:rsidRPr="00C54BF4">
        <w:rPr>
          <w:b/>
          <w:szCs w:val="22"/>
        </w:rPr>
        <w:t>a:</w:t>
      </w:r>
      <w:r w:rsidRPr="00247F87">
        <w:rPr>
          <w:b/>
          <w:szCs w:val="22"/>
        </w:rPr>
        <w:t xml:space="preserve"> </w:t>
      </w:r>
      <w:r w:rsidRPr="00247F87">
        <w:rPr>
          <w:szCs w:val="22"/>
        </w:rPr>
        <w:t>Az IR/IT menedzsmentkörnyezete</w:t>
      </w:r>
      <w:r w:rsidRPr="00247F87">
        <w:rPr>
          <w:szCs w:val="22"/>
        </w:rPr>
        <w:tab/>
        <w:t>4</w:t>
      </w:r>
    </w:p>
    <w:p w14:paraId="011E0C3D" w14:textId="77777777" w:rsidR="00143F52" w:rsidRDefault="00143F52" w:rsidP="00143F52">
      <w:pPr>
        <w:tabs>
          <w:tab w:val="right" w:leader="dot" w:pos="8732"/>
        </w:tabs>
        <w:spacing w:after="120" w:line="240" w:lineRule="auto"/>
        <w:ind w:right="509"/>
        <w:rPr>
          <w:szCs w:val="22"/>
        </w:rPr>
      </w:pPr>
      <w:r>
        <w:rPr>
          <w:b/>
          <w:szCs w:val="22"/>
        </w:rPr>
        <w:t>2</w:t>
      </w:r>
      <w:r w:rsidRPr="00C54BF4">
        <w:rPr>
          <w:b/>
          <w:szCs w:val="22"/>
        </w:rPr>
        <w:t>. áb</w:t>
      </w:r>
      <w:r>
        <w:rPr>
          <w:b/>
          <w:szCs w:val="22"/>
        </w:rPr>
        <w:t>r</w:t>
      </w:r>
      <w:r w:rsidRPr="00C54BF4">
        <w:rPr>
          <w:b/>
          <w:szCs w:val="22"/>
        </w:rPr>
        <w:t>a:</w:t>
      </w:r>
      <w:r w:rsidRPr="00247F87">
        <w:rPr>
          <w:b/>
          <w:szCs w:val="22"/>
        </w:rPr>
        <w:t xml:space="preserve"> </w:t>
      </w:r>
      <w:r>
        <w:rPr>
          <w:szCs w:val="22"/>
        </w:rPr>
        <w:t>Az</w:t>
      </w:r>
      <w:r w:rsidRPr="00247F87">
        <w:rPr>
          <w:szCs w:val="22"/>
        </w:rPr>
        <w:t xml:space="preserve"> áb</w:t>
      </w:r>
      <w:r>
        <w:rPr>
          <w:szCs w:val="22"/>
        </w:rPr>
        <w:t>r</w:t>
      </w:r>
      <w:r w:rsidRPr="00247F87">
        <w:rPr>
          <w:szCs w:val="22"/>
        </w:rPr>
        <w:t>a megnevezése</w:t>
      </w:r>
      <w:r w:rsidRPr="00247F87">
        <w:rPr>
          <w:szCs w:val="22"/>
        </w:rPr>
        <w:tab/>
      </w:r>
      <w:r>
        <w:rPr>
          <w:szCs w:val="22"/>
        </w:rPr>
        <w:t>18</w:t>
      </w:r>
    </w:p>
    <w:p w14:paraId="78C83B47" w14:textId="77777777" w:rsidR="00143F52" w:rsidRDefault="00143F52" w:rsidP="00143F52">
      <w:pPr>
        <w:spacing w:after="120" w:line="240" w:lineRule="auto"/>
        <w:rPr>
          <w:i/>
          <w:szCs w:val="22"/>
        </w:rPr>
      </w:pPr>
      <w:r w:rsidRPr="00247F87">
        <w:rPr>
          <w:i/>
          <w:szCs w:val="22"/>
        </w:rPr>
        <w:t>(…)</w:t>
      </w:r>
    </w:p>
    <w:p w14:paraId="3496F8B3" w14:textId="77777777" w:rsidR="00143F52" w:rsidRPr="001B3969" w:rsidRDefault="00143F52" w:rsidP="00143F52">
      <w:pPr>
        <w:spacing w:line="240" w:lineRule="auto"/>
        <w:rPr>
          <w:i/>
          <w:color w:val="FF0000"/>
          <w:szCs w:val="22"/>
        </w:rPr>
      </w:pPr>
      <w:r w:rsidRPr="001B3969">
        <w:rPr>
          <w:i/>
          <w:color w:val="FF0000"/>
          <w:szCs w:val="22"/>
        </w:rPr>
        <w:t>Ha szükséges (kellő számú táblázat, illetve ábra hiányában</w:t>
      </w:r>
      <w:r>
        <w:rPr>
          <w:i/>
          <w:color w:val="FF0000"/>
          <w:szCs w:val="22"/>
        </w:rPr>
        <w:t>), akkor</w:t>
      </w:r>
      <w:r w:rsidRPr="001B3969">
        <w:rPr>
          <w:i/>
          <w:color w:val="FF0000"/>
          <w:szCs w:val="22"/>
        </w:rPr>
        <w:t xml:space="preserve"> mellőzhető</w:t>
      </w:r>
      <w:r>
        <w:rPr>
          <w:i/>
          <w:color w:val="FF0000"/>
          <w:szCs w:val="22"/>
        </w:rPr>
        <w:t>.</w:t>
      </w:r>
    </w:p>
    <w:p w14:paraId="1ECFAB3E" w14:textId="77777777" w:rsidR="00143F52" w:rsidRDefault="00143F52" w:rsidP="00143F52">
      <w:pPr>
        <w:spacing w:after="120" w:line="240" w:lineRule="auto"/>
        <w:rPr>
          <w:szCs w:val="22"/>
        </w:rPr>
      </w:pPr>
    </w:p>
    <w:p w14:paraId="1FE9368D" w14:textId="77777777" w:rsidR="00143F52" w:rsidRDefault="00143F52" w:rsidP="00143F52">
      <w:pPr>
        <w:spacing w:line="240" w:lineRule="auto"/>
        <w:rPr>
          <w:szCs w:val="22"/>
        </w:rPr>
      </w:pPr>
    </w:p>
    <w:p w14:paraId="50DE8E92" w14:textId="77777777" w:rsidR="00143F52" w:rsidRDefault="00143F52" w:rsidP="00143F52">
      <w:pPr>
        <w:pStyle w:val="Cmsor1"/>
        <w:sectPr w:rsidR="00143F52" w:rsidSect="00143F52">
          <w:footerReference w:type="even" r:id="rId7"/>
          <w:footerReference w:type="default" r:id="rId8"/>
          <w:pgSz w:w="11907" w:h="16840" w:code="9"/>
          <w:pgMar w:top="1418" w:right="1418" w:bottom="1418" w:left="1418" w:header="709" w:footer="709" w:gutter="340"/>
          <w:pgNumType w:fmt="upperRoman"/>
          <w:cols w:space="720"/>
          <w:noEndnote/>
          <w:docGrid w:linePitch="326"/>
        </w:sectPr>
      </w:pPr>
    </w:p>
    <w:p w14:paraId="05105E98" w14:textId="77777777" w:rsidR="00143F52" w:rsidRDefault="00143F52" w:rsidP="0024184B">
      <w:pPr>
        <w:pStyle w:val="Cmsor1"/>
        <w:numPr>
          <w:ilvl w:val="0"/>
          <w:numId w:val="0"/>
        </w:numPr>
        <w:ind w:left="431"/>
        <w:jc w:val="both"/>
      </w:pPr>
      <w:bookmarkStart w:id="0" w:name="_Toc224578387"/>
      <w:r>
        <w:lastRenderedPageBreak/>
        <w:t>Bevezetés</w:t>
      </w:r>
      <w:bookmarkEnd w:id="0"/>
    </w:p>
    <w:p w14:paraId="6009A1BE" w14:textId="2B3AD2B4" w:rsidR="00143F52" w:rsidRDefault="00143F52" w:rsidP="00143F52">
      <w:pPr>
        <w:pStyle w:val="000-ElsBek-szvegtrzs"/>
      </w:pPr>
      <w:r>
        <w:t>Ez a dokumentum a TDK-dolgozat formai beállításaival készült. Ha e szöveg helyére gépeljük dolgozatunkat, az pontosan az útmutató előírásainak megfelelő lesz.</w:t>
      </w:r>
    </w:p>
    <w:p w14:paraId="233F92C8" w14:textId="490DFAEA" w:rsidR="00A94826" w:rsidRPr="00A94826" w:rsidRDefault="00A94826" w:rsidP="00A94826">
      <w:pPr>
        <w:pStyle w:val="000-TbbiBek-szvegtrzs"/>
      </w:pPr>
      <w:r w:rsidRPr="0024184B">
        <w:t xml:space="preserve">A dolgozatot </w:t>
      </w:r>
      <w:r w:rsidRPr="003C6164">
        <w:rPr>
          <w:b/>
          <w:bCs/>
        </w:rPr>
        <w:t xml:space="preserve">Times New Roman </w:t>
      </w:r>
      <w:r w:rsidRPr="0024184B">
        <w:t>betűtípussal, 12-es betűnagysággal, 1,5-es sorközzel, sorkizárt igazítással kell készíteni.</w:t>
      </w:r>
    </w:p>
    <w:p w14:paraId="09E92336" w14:textId="345F3A9C" w:rsidR="0024184B" w:rsidRDefault="0024184B" w:rsidP="00143F52">
      <w:pPr>
        <w:pStyle w:val="000-TbbiBek-szvegtrzs"/>
      </w:pPr>
      <w:r w:rsidRPr="0024184B">
        <w:t xml:space="preserve">Az </w:t>
      </w:r>
      <w:r w:rsidRPr="0024184B">
        <w:rPr>
          <w:b/>
          <w:bCs/>
        </w:rPr>
        <w:t xml:space="preserve">oldalszámozás </w:t>
      </w:r>
      <w:r w:rsidRPr="0024184B">
        <w:t xml:space="preserve">a Bevezetéssel, 1. oldalszámmal kezdődik. Az oldalszám a lap aljára, középre kerüljön. </w:t>
      </w:r>
    </w:p>
    <w:p w14:paraId="53506330" w14:textId="5DA20273" w:rsidR="0024184B" w:rsidRPr="0024184B" w:rsidRDefault="0024184B" w:rsidP="0024184B">
      <w:pPr>
        <w:pStyle w:val="000-TbbiBek-szvegtrzs"/>
      </w:pPr>
      <w:r w:rsidRPr="0024184B">
        <w:rPr>
          <w:b/>
          <w:bCs/>
        </w:rPr>
        <w:t>Szövegközi hivatkozások:</w:t>
      </w:r>
      <w:r w:rsidRPr="0024184B">
        <w:t xml:space="preserve"> elsődlegesen zárójeles, szerző-évszám formula (APA</w:t>
      </w:r>
      <w:r w:rsidR="006C151B">
        <w:t>)</w:t>
      </w:r>
      <w:r w:rsidRPr="0024184B">
        <w:t xml:space="preserve"> szerint. </w:t>
      </w:r>
      <w:r w:rsidR="006C151B">
        <w:t>Ld. lejjebb részletesen!</w:t>
      </w:r>
    </w:p>
    <w:p w14:paraId="75EF7657" w14:textId="18618E24" w:rsidR="0024184B" w:rsidRDefault="0024184B" w:rsidP="0024184B">
      <w:pPr>
        <w:pStyle w:val="000-TbbiBek-szvegtrzs"/>
      </w:pPr>
      <w:r w:rsidRPr="0024184B">
        <w:t xml:space="preserve">A </w:t>
      </w:r>
      <w:r w:rsidRPr="006C151B">
        <w:rPr>
          <w:b/>
          <w:bCs/>
        </w:rPr>
        <w:t>helyesírás</w:t>
      </w:r>
      <w:r w:rsidRPr="0024184B">
        <w:t xml:space="preserve">, a stílus és a formai követelmények a bírálat szempontjai között szerepelnek. A helyesírást illetően a magyar nyelvű dolgozatok esetében az MTA által kiadott, legújabb (2015. szeptember 1-jétől érvényes 12. kiadás) </w:t>
      </w:r>
      <w:r w:rsidRPr="0024184B">
        <w:rPr>
          <w:b/>
          <w:bCs/>
          <w:i/>
          <w:iCs/>
        </w:rPr>
        <w:t xml:space="preserve">„A magyar helyesírás szabályai” </w:t>
      </w:r>
      <w:r w:rsidRPr="0024184B">
        <w:t>című kiadvány az irányadó.</w:t>
      </w:r>
    </w:p>
    <w:p w14:paraId="7BA015D6" w14:textId="3AEF7D91" w:rsidR="006C151B" w:rsidRDefault="006C151B" w:rsidP="0024184B">
      <w:pPr>
        <w:pStyle w:val="000-TbbiBek-szvegtrzs"/>
      </w:pPr>
      <w:r w:rsidRPr="006C151B">
        <w:rPr>
          <w:noProof/>
        </w:rPr>
        <w:drawing>
          <wp:inline distT="0" distB="0" distL="0" distR="0" wp14:anchorId="10B0E564" wp14:editId="13581B86">
            <wp:extent cx="3337560" cy="1721637"/>
            <wp:effectExtent l="0" t="0" r="0" b="0"/>
            <wp:docPr id="120767413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6741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3867" cy="173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BD0B9" w14:textId="77777777" w:rsidR="00BB4A87" w:rsidRDefault="00BB4A87" w:rsidP="00BB4A87">
      <w:r w:rsidRPr="00606CCE">
        <w:t xml:space="preserve">A pályamunka terjedelme </w:t>
      </w:r>
      <w:r w:rsidRPr="00BB4A87">
        <w:rPr>
          <w:b/>
          <w:bCs/>
        </w:rPr>
        <w:t>maximum 80 oldal</w:t>
      </w:r>
      <w:r w:rsidRPr="00606CCE">
        <w:t xml:space="preserve"> lehet, ami a </w:t>
      </w:r>
      <w:r>
        <w:t>’</w:t>
      </w:r>
      <w:r w:rsidRPr="00606CCE">
        <w:t>Bevezetés</w:t>
      </w:r>
      <w:r>
        <w:t>’</w:t>
      </w:r>
      <w:r w:rsidRPr="00606CCE">
        <w:t xml:space="preserve"> első oldalától az </w:t>
      </w:r>
      <w:r>
        <w:t>’</w:t>
      </w:r>
      <w:r w:rsidRPr="00606CCE">
        <w:t>Összefoglalás</w:t>
      </w:r>
      <w:r>
        <w:t>’</w:t>
      </w:r>
      <w:r w:rsidRPr="009F54B8">
        <w:t xml:space="preserve"> </w:t>
      </w:r>
      <w:r w:rsidRPr="00606CCE">
        <w:t xml:space="preserve">utolsó oldaláig értendő. </w:t>
      </w:r>
    </w:p>
    <w:p w14:paraId="2D157635" w14:textId="08BE4350" w:rsidR="00BB4A87" w:rsidRDefault="00BB4A87" w:rsidP="00BB4A87">
      <w:r w:rsidRPr="00606CCE">
        <w:t>A pályamunkának nem a törzsszövegét képező egyéb anyagok</w:t>
      </w:r>
      <w:r w:rsidRPr="009F54B8">
        <w:t xml:space="preserve"> </w:t>
      </w:r>
      <w:r w:rsidRPr="00606CCE">
        <w:t xml:space="preserve">(magyarázó részek, képek, táblázatok, ábrák, kérdőív stb.) az irodalomjegyzék után, </w:t>
      </w:r>
      <w:r w:rsidRPr="00BB4A87">
        <w:rPr>
          <w:b/>
          <w:bCs/>
        </w:rPr>
        <w:t>mellékletként</w:t>
      </w:r>
      <w:r w:rsidRPr="009F54B8">
        <w:t xml:space="preserve"> </w:t>
      </w:r>
      <w:r w:rsidRPr="00606CCE">
        <w:t>helyezendők el. A Bevezetéstől az Összefoglalásig terjedő szövegből a mellékletbe szöveg nem</w:t>
      </w:r>
      <w:r w:rsidRPr="009F54B8">
        <w:t xml:space="preserve"> </w:t>
      </w:r>
      <w:r w:rsidRPr="00606CCE">
        <w:t xml:space="preserve">csoportosítható át! </w:t>
      </w:r>
    </w:p>
    <w:p w14:paraId="25C41444" w14:textId="77777777" w:rsidR="00BB4A87" w:rsidRDefault="00BB4A87" w:rsidP="00BB4A87">
      <w:r>
        <w:t>A</w:t>
      </w:r>
      <w:r w:rsidRPr="00606CCE">
        <w:t xml:space="preserve"> </w:t>
      </w:r>
      <w:r w:rsidRPr="00BB4A87">
        <w:rPr>
          <w:b/>
          <w:bCs/>
        </w:rPr>
        <w:t>plágium</w:t>
      </w:r>
      <w:r w:rsidRPr="00606CCE">
        <w:t xml:space="preserve"> semmilyen formában nem megengedett, hivatkozás</w:t>
      </w:r>
      <w:r w:rsidRPr="009F54B8">
        <w:t xml:space="preserve"> </w:t>
      </w:r>
      <w:r w:rsidRPr="00606CCE">
        <w:t>nélkül a saját alkotások sem idézhetők (önplágium tilalma).</w:t>
      </w:r>
    </w:p>
    <w:p w14:paraId="49E122B6" w14:textId="338B796E" w:rsidR="00BB4A87" w:rsidRPr="00941F52" w:rsidRDefault="00BB4A87" w:rsidP="00BB4A87">
      <w:pPr>
        <w:spacing w:line="240" w:lineRule="auto"/>
        <w:rPr>
          <w:rStyle w:val="markedcontent"/>
          <w:sz w:val="20"/>
          <w:szCs w:val="20"/>
        </w:rPr>
      </w:pPr>
      <w:r w:rsidRPr="00941F52">
        <w:rPr>
          <w:rStyle w:val="markedcontent"/>
          <w:color w:val="000000" w:themeColor="text1"/>
          <w:sz w:val="20"/>
          <w:szCs w:val="20"/>
        </w:rPr>
        <w:t xml:space="preserve">A dolgozat </w:t>
      </w:r>
      <w:r w:rsidRPr="00941F52">
        <w:rPr>
          <w:rStyle w:val="markedcontent"/>
          <w:b/>
          <w:bCs/>
          <w:color w:val="000000" w:themeColor="text1"/>
          <w:sz w:val="20"/>
          <w:szCs w:val="20"/>
        </w:rPr>
        <w:t>tartalmazza</w:t>
      </w:r>
      <w:r w:rsidRPr="00941F52">
        <w:rPr>
          <w:rStyle w:val="markedcontent"/>
          <w:color w:val="000000" w:themeColor="text1"/>
          <w:sz w:val="20"/>
          <w:szCs w:val="20"/>
        </w:rPr>
        <w:t xml:space="preserve"> a tudományos munkáktól elvárt, alábbi három pontot</w:t>
      </w:r>
      <w:r w:rsidRPr="00941F52">
        <w:rPr>
          <w:color w:val="000000" w:themeColor="text1"/>
          <w:sz w:val="20"/>
          <w:szCs w:val="20"/>
        </w:rPr>
        <w:br/>
      </w:r>
      <w:r w:rsidRPr="00941F52">
        <w:rPr>
          <w:rStyle w:val="markedcontent"/>
          <w:color w:val="000000" w:themeColor="text1"/>
          <w:sz w:val="20"/>
          <w:szCs w:val="20"/>
        </w:rPr>
        <w:t>lefedő, kötelező elemeket:</w:t>
      </w:r>
    </w:p>
    <w:p w14:paraId="5CFD783B" w14:textId="77777777" w:rsidR="00BB4A87" w:rsidRPr="00941F52" w:rsidRDefault="00BB4A87" w:rsidP="00BB4A87">
      <w:pPr>
        <w:spacing w:line="240" w:lineRule="auto"/>
        <w:rPr>
          <w:rStyle w:val="markedcontent"/>
          <w:color w:val="000000" w:themeColor="text1"/>
          <w:sz w:val="20"/>
          <w:szCs w:val="20"/>
        </w:rPr>
      </w:pPr>
      <w:r w:rsidRPr="00941F52">
        <w:rPr>
          <w:rStyle w:val="markedcontent"/>
          <w:color w:val="000000" w:themeColor="text1"/>
          <w:sz w:val="20"/>
          <w:szCs w:val="20"/>
        </w:rPr>
        <w:t>a) a dolgozat elején (a bevezetőt követően) tartalmazza a szerző által megválaszolandó tudományos kutatási kérdést vagy hipotéziseket;</w:t>
      </w:r>
    </w:p>
    <w:p w14:paraId="02FA60A7" w14:textId="77777777" w:rsidR="00BB4A87" w:rsidRPr="00941F52" w:rsidRDefault="00BB4A87" w:rsidP="00BB4A87">
      <w:pPr>
        <w:spacing w:line="240" w:lineRule="auto"/>
        <w:rPr>
          <w:rStyle w:val="markedcontent"/>
          <w:color w:val="000000" w:themeColor="text1"/>
          <w:sz w:val="20"/>
          <w:szCs w:val="20"/>
        </w:rPr>
      </w:pPr>
      <w:r w:rsidRPr="00941F52">
        <w:rPr>
          <w:rStyle w:val="markedcontent"/>
          <w:color w:val="000000" w:themeColor="text1"/>
          <w:sz w:val="20"/>
          <w:szCs w:val="20"/>
        </w:rPr>
        <w:t>b) explicit formában megadja kutatási modelljét és/vagy módszertanát;</w:t>
      </w:r>
      <w:r w:rsidRPr="00941F52">
        <w:rPr>
          <w:color w:val="000000" w:themeColor="text1"/>
          <w:sz w:val="20"/>
          <w:szCs w:val="20"/>
        </w:rPr>
        <w:br/>
      </w:r>
      <w:r w:rsidRPr="00941F52">
        <w:rPr>
          <w:rStyle w:val="markedcontent"/>
          <w:color w:val="000000" w:themeColor="text1"/>
          <w:sz w:val="20"/>
          <w:szCs w:val="20"/>
        </w:rPr>
        <w:t>c) a dolgozat végén megválaszolja a feltett tudományos kérdéseket, a hipotézisek igazolásának vagy elvetésének indoklását; tézis-szerűen összefoglalja a dolgozat tudományos szempontból új, vagy újszerű eredményeit.</w:t>
      </w:r>
    </w:p>
    <w:p w14:paraId="6DFBFCEF" w14:textId="40427D42" w:rsidR="0024184B" w:rsidRDefault="0024184B" w:rsidP="0024184B">
      <w:pPr>
        <w:pStyle w:val="Cmsor1"/>
        <w:jc w:val="left"/>
      </w:pPr>
      <w:bookmarkStart w:id="1" w:name="_Toc224578388"/>
      <w:r>
        <w:lastRenderedPageBreak/>
        <w:t>Első fejezet</w:t>
      </w:r>
      <w:bookmarkEnd w:id="1"/>
    </w:p>
    <w:p w14:paraId="69F41EE4" w14:textId="77777777" w:rsidR="00143F52" w:rsidRDefault="00143F52" w:rsidP="00143F52">
      <w:pPr>
        <w:pStyle w:val="Cmsor2"/>
      </w:pPr>
      <w:bookmarkStart w:id="2" w:name="_Toc224578389"/>
      <w:r>
        <w:t>második szintű címsor</w:t>
      </w:r>
      <w:bookmarkEnd w:id="2"/>
    </w:p>
    <w:p w14:paraId="55520B43" w14:textId="77777777" w:rsidR="00143F52" w:rsidRDefault="00143F52" w:rsidP="00143F52">
      <w:pPr>
        <w:pStyle w:val="Cmsor3"/>
      </w:pPr>
      <w:bookmarkStart w:id="3" w:name="_Toc224578390"/>
      <w:r>
        <w:t>harmadik szintű címsor</w:t>
      </w:r>
      <w:bookmarkEnd w:id="3"/>
    </w:p>
    <w:p w14:paraId="4786DB89" w14:textId="77777777" w:rsidR="00143F52" w:rsidRDefault="00143F52" w:rsidP="00143F52">
      <w:pPr>
        <w:pStyle w:val="Cmsor4"/>
      </w:pPr>
      <w:r>
        <w:t>negyedik szintű címsor</w:t>
      </w:r>
    </w:p>
    <w:p w14:paraId="7DDF1E63" w14:textId="77777777" w:rsidR="00855713" w:rsidRPr="00F4718B" w:rsidRDefault="00855713" w:rsidP="00855713">
      <w:pPr>
        <w:spacing w:line="240" w:lineRule="auto"/>
        <w:rPr>
          <w:rStyle w:val="markedcontent"/>
          <w:color w:val="000000" w:themeColor="text1"/>
        </w:rPr>
      </w:pPr>
      <w:r w:rsidRPr="00F4718B">
        <w:rPr>
          <w:rStyle w:val="markedcontent"/>
          <w:color w:val="000000" w:themeColor="text1"/>
        </w:rPr>
        <w:t xml:space="preserve">Az egyes szintek </w:t>
      </w:r>
      <w:r w:rsidRPr="00941F52">
        <w:rPr>
          <w:rStyle w:val="markedcontent"/>
          <w:color w:val="000000" w:themeColor="text1"/>
          <w:highlight w:val="yellow"/>
        </w:rPr>
        <w:t>további bontásának csak akkor van értelme</w:t>
      </w:r>
      <w:r w:rsidRPr="00F4718B">
        <w:rPr>
          <w:rStyle w:val="markedcontent"/>
          <w:color w:val="000000" w:themeColor="text1"/>
        </w:rPr>
        <w:t>, ha a bontás eredményeként az alsóbb szinten legalább két</w:t>
      </w:r>
      <w:r>
        <w:rPr>
          <w:rStyle w:val="markedcontent"/>
          <w:color w:val="000000" w:themeColor="text1"/>
        </w:rPr>
        <w:t xml:space="preserve"> </w:t>
      </w:r>
      <w:r w:rsidRPr="00F4718B">
        <w:rPr>
          <w:rStyle w:val="markedcontent"/>
          <w:color w:val="000000" w:themeColor="text1"/>
        </w:rPr>
        <w:t>alfejezet keletkezik. Pl. Az 1.1. alfejezet alatt csak akkor van értelme az 1.1.1. alfejezetnek,</w:t>
      </w:r>
      <w:r>
        <w:rPr>
          <w:rStyle w:val="markedcontent"/>
          <w:color w:val="000000" w:themeColor="text1"/>
        </w:rPr>
        <w:t xml:space="preserve"> </w:t>
      </w:r>
      <w:r w:rsidRPr="00F4718B">
        <w:rPr>
          <w:rStyle w:val="markedcontent"/>
          <w:color w:val="000000" w:themeColor="text1"/>
        </w:rPr>
        <w:t xml:space="preserve">ha létezik az 1.1.2. (stb.) alfejezet is. </w:t>
      </w:r>
    </w:p>
    <w:p w14:paraId="54669140" w14:textId="77777777" w:rsidR="00855713" w:rsidRPr="00855713" w:rsidRDefault="00855713" w:rsidP="00855713">
      <w:pPr>
        <w:pStyle w:val="000-ElsBek-szvegtrzs"/>
      </w:pPr>
    </w:p>
    <w:p w14:paraId="532AB7B1" w14:textId="26A16DD0" w:rsidR="00855713" w:rsidRDefault="00472907" w:rsidP="00855713">
      <w:pPr>
        <w:pStyle w:val="000-TbbiBek-szvegtrzs"/>
        <w:ind w:firstLine="0"/>
      </w:pPr>
      <w:r>
        <w:t>A</w:t>
      </w:r>
      <w:r w:rsidRPr="00472907">
        <w:t xml:space="preserve">z első bekezdés behúzás nélküli. A </w:t>
      </w:r>
      <w:r w:rsidRPr="00472907">
        <w:rPr>
          <w:b/>
          <w:bCs/>
        </w:rPr>
        <w:t>következő bekezdéstől behúzás szükséges</w:t>
      </w:r>
      <w:r w:rsidRPr="00472907">
        <w:t>. A bekezdéseket sorkihagyások nem különítik el egymástól</w:t>
      </w:r>
      <w:r>
        <w:t>.</w:t>
      </w:r>
    </w:p>
    <w:p w14:paraId="034C14AB" w14:textId="3441A552" w:rsidR="00472907" w:rsidRDefault="00472907" w:rsidP="006C151B">
      <w:pPr>
        <w:pStyle w:val="000-TbbiBek-szvegtrzs"/>
      </w:pPr>
      <w:r w:rsidRPr="00472907">
        <w:rPr>
          <w:b/>
          <w:bCs/>
        </w:rPr>
        <w:t>Soremelést</w:t>
      </w:r>
      <w:r w:rsidRPr="00472907">
        <w:t xml:space="preserve"> alkalmazunk felsorolás, ábrák, képek, valamint táblázatok előtt és után egyaránt. A felsorolás, ábrák, képek, táblázatok </w:t>
      </w:r>
      <w:r w:rsidRPr="00472907">
        <w:rPr>
          <w:b/>
          <w:bCs/>
          <w:i/>
          <w:iCs/>
        </w:rPr>
        <w:t xml:space="preserve">utáni </w:t>
      </w:r>
      <w:r w:rsidRPr="00472907">
        <w:rPr>
          <w:b/>
          <w:bCs/>
        </w:rPr>
        <w:t>bekezdés</w:t>
      </w:r>
      <w:r w:rsidRPr="00472907">
        <w:t xml:space="preserve">, hasonlóan a fejezetek és alfejezetek első bekezdéseihez, a </w:t>
      </w:r>
      <w:r w:rsidRPr="00472907">
        <w:rPr>
          <w:b/>
          <w:bCs/>
        </w:rPr>
        <w:t>sor elején</w:t>
      </w:r>
      <w:r w:rsidRPr="00472907">
        <w:t xml:space="preserve"> kezdődik.</w:t>
      </w:r>
    </w:p>
    <w:p w14:paraId="2957C0B8" w14:textId="31B14410" w:rsidR="00472907" w:rsidRDefault="00472907" w:rsidP="006C151B">
      <w:pPr>
        <w:pStyle w:val="000-TbbiBek-szvegtrzs"/>
      </w:pPr>
      <w:r w:rsidRPr="00472907">
        <w:rPr>
          <w:b/>
          <w:bCs/>
        </w:rPr>
        <w:t>Felsorolás</w:t>
      </w:r>
      <w:r w:rsidRPr="00472907">
        <w:t xml:space="preserve"> esetén a behúzás mértékét szükséges megjelölni. Egy szövegen belül egységesen, a felsorolt tartalmak egymáshoz való viszonyaitól függően, a felsorolás </w:t>
      </w:r>
      <w:r w:rsidRPr="00472907">
        <w:rPr>
          <w:b/>
          <w:bCs/>
        </w:rPr>
        <w:t>jelölése</w:t>
      </w:r>
      <w:r w:rsidRPr="00472907">
        <w:t xml:space="preserve"> számozás, betűjel vagy gondolatjel.</w:t>
      </w:r>
    </w:p>
    <w:p w14:paraId="6DA77B56" w14:textId="77777777" w:rsidR="00472907" w:rsidRDefault="00472907" w:rsidP="006C151B">
      <w:pPr>
        <w:pStyle w:val="000-TbbiBek-szvegtrzs"/>
      </w:pPr>
      <w:r w:rsidRPr="00472907">
        <w:t xml:space="preserve">Az </w:t>
      </w:r>
      <w:r w:rsidRPr="00472907">
        <w:rPr>
          <w:b/>
          <w:bCs/>
        </w:rPr>
        <w:t xml:space="preserve">alcímek </w:t>
      </w:r>
      <w:r w:rsidRPr="00472907">
        <w:t>tagolása: az első szint félkövér, második dőlt félkövér, harmadik dőlt, mindegyik balra zárt</w:t>
      </w:r>
      <w:r>
        <w:t xml:space="preserve">. </w:t>
      </w:r>
    </w:p>
    <w:p w14:paraId="59ED440E" w14:textId="340CE484" w:rsidR="00472907" w:rsidRDefault="00472907" w:rsidP="006C151B">
      <w:pPr>
        <w:pStyle w:val="000-TbbiBek-szvegtrzs"/>
      </w:pPr>
      <w:r w:rsidRPr="00472907">
        <w:t xml:space="preserve">A </w:t>
      </w:r>
      <w:r w:rsidRPr="00472907">
        <w:rPr>
          <w:i/>
          <w:iCs/>
        </w:rPr>
        <w:t xml:space="preserve">kiemelést </w:t>
      </w:r>
      <w:r w:rsidRPr="00472907">
        <w:t xml:space="preserve">a szövegben </w:t>
      </w:r>
      <w:r w:rsidRPr="00472907">
        <w:rPr>
          <w:i/>
          <w:iCs/>
        </w:rPr>
        <w:t xml:space="preserve">dőlt betű </w:t>
      </w:r>
      <w:r w:rsidRPr="00472907">
        <w:t>jelzi, a hangsúlyozott- vagy új fogalmak megjelenésekor, esetenként az élő beszéd leírásakor. Javasolt a kiemelés visszafogott használata.</w:t>
      </w:r>
    </w:p>
    <w:p w14:paraId="7D1C9E00" w14:textId="5E2286DE" w:rsidR="001233AB" w:rsidRPr="001233AB" w:rsidRDefault="001233AB" w:rsidP="001233AB">
      <w:pPr>
        <w:pStyle w:val="000-TbbiBek-szvegtrzs"/>
      </w:pPr>
      <w:r w:rsidRPr="001233AB">
        <w:t xml:space="preserve">A </w:t>
      </w:r>
      <w:r w:rsidRPr="001233AB">
        <w:rPr>
          <w:b/>
          <w:bCs/>
        </w:rPr>
        <w:t xml:space="preserve">számokat </w:t>
      </w:r>
      <w:r w:rsidRPr="001233AB">
        <w:t xml:space="preserve">a szövegben tíz alatt betűvel, tíztől felfelé számmal írjuk. Statisztikai adatokat minden esetben számmal írunk. Egy mondaton belül egységes írásmódot alkalmazunk. Például: A kompetenciaméréseket hetedik, kilencedik és tizenegyedik osztályban végezték. Statisztikai számítások eredményeit alapvetően három tizedesjegy pontossággal jelöljük, ahol a számérték statisztikai bizonytalansága nagyobb, elég két tizedesjegy pontossággal jelölni. Korrelációs együtthatók esetében mindig két tizedesjegy-pontosságú a jelölés. A tizedesszám jelölése, a magyar helyesírás szabályait követve, a tizedesjegy előtti tizedesvessző. </w:t>
      </w:r>
    </w:p>
    <w:p w14:paraId="13C257DD" w14:textId="4DE65F4F" w:rsidR="001233AB" w:rsidRPr="001233AB" w:rsidRDefault="001233AB" w:rsidP="001233AB">
      <w:pPr>
        <w:pStyle w:val="000-TbbiBek-szvegtrzs"/>
      </w:pPr>
      <w:r w:rsidRPr="001233AB">
        <w:t>Az eredményeket bemutató statisztikai adatoknál szükséges feltüntetni a konfidenciaintervallum tartományát vagy a szignifikancia szint mutatóit (p=0,014 illetve p&lt;0,05), a statisztikai próbát (például: kétmintás t-próba), valamint a pontos mintanagyságokat (N=365).</w:t>
      </w:r>
    </w:p>
    <w:p w14:paraId="3094C0B3" w14:textId="77777777" w:rsidR="006C151B" w:rsidRPr="006C151B" w:rsidRDefault="006C151B" w:rsidP="006C151B">
      <w:pPr>
        <w:pStyle w:val="000-TbbiBek-szvegtrzs"/>
      </w:pPr>
    </w:p>
    <w:p w14:paraId="55B17016" w14:textId="77777777" w:rsidR="006C151B" w:rsidRPr="006C151B" w:rsidRDefault="006C151B" w:rsidP="006C151B">
      <w:pPr>
        <w:pStyle w:val="000-TbbiBek-szvegtrzs"/>
      </w:pPr>
      <w:r w:rsidRPr="006C151B">
        <w:lastRenderedPageBreak/>
        <w:t xml:space="preserve"> </w:t>
      </w:r>
      <w:r w:rsidRPr="006C151B">
        <w:rPr>
          <w:b/>
          <w:bCs/>
          <w:highlight w:val="yellow"/>
        </w:rPr>
        <w:t>Hivatkozások a szövegen belül</w:t>
      </w:r>
      <w:r w:rsidRPr="006C151B">
        <w:rPr>
          <w:b/>
          <w:bCs/>
        </w:rPr>
        <w:t xml:space="preserve"> </w:t>
      </w:r>
    </w:p>
    <w:p w14:paraId="1325ECC3" w14:textId="1BC2BA9F" w:rsidR="006C151B" w:rsidRPr="006C151B" w:rsidRDefault="006C151B" w:rsidP="006C151B">
      <w:pPr>
        <w:pStyle w:val="000-TbbiBek-szvegtrzs"/>
      </w:pPr>
      <w:r w:rsidRPr="006C151B">
        <w:t>Szövegen belül a hivatkozás, a szerző vagy szerzők nevével, valamint a munkájuk megjelenésének évszámával történik</w:t>
      </w:r>
      <w:r w:rsidR="003C6164">
        <w:t xml:space="preserve"> pl. (Herich, 2025).</w:t>
      </w:r>
      <w:r w:rsidRPr="006C151B">
        <w:t xml:space="preserve"> Minden szövegközi hivatkozást fel kell tüntetni az irodalomjegyzékben és minden olyan munkának, amely megjelenik az </w:t>
      </w:r>
      <w:r w:rsidRPr="006C151B">
        <w:rPr>
          <w:b/>
          <w:bCs/>
        </w:rPr>
        <w:t>Irodalom</w:t>
      </w:r>
      <w:r w:rsidR="003C6164">
        <w:rPr>
          <w:b/>
          <w:bCs/>
        </w:rPr>
        <w:t>jegyzék</w:t>
      </w:r>
      <w:r w:rsidRPr="006C151B">
        <w:t>b</w:t>
      </w:r>
      <w:r w:rsidR="003C6164">
        <w:t>e</w:t>
      </w:r>
      <w:r w:rsidRPr="006C151B">
        <w:t xml:space="preserve">n, szerepelnie kell hivatkozásként a szövegben. Az alábbi típusok és példák magyar és nem magyar nyelven írt írásművek esetén egyaránt követendők. </w:t>
      </w:r>
    </w:p>
    <w:p w14:paraId="47FFE099" w14:textId="3E58385B" w:rsidR="003C6164" w:rsidRDefault="006C151B" w:rsidP="003C6164">
      <w:pPr>
        <w:pStyle w:val="000-TbbiBek-szvegtrzs"/>
        <w:numPr>
          <w:ilvl w:val="0"/>
          <w:numId w:val="3"/>
        </w:numPr>
      </w:pPr>
      <w:r w:rsidRPr="006C151B">
        <w:t xml:space="preserve">Szövegen belüli hivatkozás esetén </w:t>
      </w:r>
    </w:p>
    <w:p w14:paraId="7FAEC137" w14:textId="768D801A" w:rsidR="003C6164" w:rsidRDefault="006C151B" w:rsidP="003C6164">
      <w:pPr>
        <w:pStyle w:val="000-TbbiBek-szvegtrzs"/>
        <w:ind w:left="927" w:firstLine="0"/>
      </w:pPr>
      <w:r w:rsidRPr="006C151B">
        <w:t xml:space="preserve">1a) a szerző neve lehet a mondat része vagy </w:t>
      </w:r>
      <w:r w:rsidR="003C6164" w:rsidRPr="006C151B">
        <w:t>Például: …amint azt Csapó (2012) tanulmányában közölt eredmények mutatják.</w:t>
      </w:r>
    </w:p>
    <w:p w14:paraId="30F8B67A" w14:textId="15768E0A" w:rsidR="006C151B" w:rsidRPr="006C151B" w:rsidRDefault="006C151B" w:rsidP="003C6164">
      <w:pPr>
        <w:pStyle w:val="000-TbbiBek-szvegtrzs"/>
        <w:ind w:left="927" w:firstLine="0"/>
      </w:pPr>
      <w:r w:rsidRPr="006C151B">
        <w:t>1b) szerepelhet zárójelben.</w:t>
      </w:r>
      <w:r w:rsidR="003C6164">
        <w:t xml:space="preserve"> Pl.</w:t>
      </w:r>
      <w:r w:rsidRPr="006C151B">
        <w:t xml:space="preserve"> …több kutatás jutott hasonló eredményre (Csapó, 2012). </w:t>
      </w:r>
    </w:p>
    <w:p w14:paraId="7E48155E" w14:textId="2E68AA17" w:rsidR="003C6164" w:rsidRDefault="006C151B" w:rsidP="003C6164">
      <w:pPr>
        <w:pStyle w:val="000-TbbiBek-szvegtrzs"/>
        <w:numPr>
          <w:ilvl w:val="0"/>
          <w:numId w:val="3"/>
        </w:numPr>
      </w:pPr>
      <w:r w:rsidRPr="006C151B">
        <w:t xml:space="preserve">Két szerző esetén </w:t>
      </w:r>
    </w:p>
    <w:p w14:paraId="64E67DA1" w14:textId="77777777" w:rsidR="003C6164" w:rsidRDefault="006C151B" w:rsidP="003C6164">
      <w:pPr>
        <w:pStyle w:val="000-TbbiBek-szvegtrzs"/>
        <w:ind w:left="927" w:firstLine="0"/>
      </w:pPr>
      <w:r w:rsidRPr="006C151B">
        <w:t xml:space="preserve">2a) a szerzők neve lehet a mondat része vagy </w:t>
      </w:r>
    </w:p>
    <w:p w14:paraId="507D44A8" w14:textId="00520069" w:rsidR="006C151B" w:rsidRPr="006C151B" w:rsidRDefault="006C151B" w:rsidP="003C6164">
      <w:pPr>
        <w:pStyle w:val="000-TbbiBek-szvegtrzs"/>
        <w:ind w:left="927" w:firstLine="0"/>
      </w:pPr>
      <w:r w:rsidRPr="006C151B">
        <w:t xml:space="preserve">2b) szerepelhet zárójelben, ekkor a szerzők neveit “&amp;” választja el egymástól. Például: 2a) ... amint azt Hunyadyné és M. Nádasi (1998) tanulmányában olvashatjuk. 2b) (Hunyadyné &amp; M. Nádasi, 1998). </w:t>
      </w:r>
    </w:p>
    <w:p w14:paraId="566D50A4" w14:textId="1F3AFBA8" w:rsidR="006C151B" w:rsidRPr="006C151B" w:rsidRDefault="006C151B" w:rsidP="003C6164">
      <w:pPr>
        <w:pStyle w:val="000-TbbiBek-szvegtrzs"/>
      </w:pPr>
      <w:r w:rsidRPr="006C151B">
        <w:t xml:space="preserve">3. Három, négy vagy több szerző esetén a szövegközi hivatkozásban nem soroljuk fel a szerzőket, kizárólag az első szerző vezetéknevét jelöljük az első idézéskor is. Például: Amennyiben az idézés a mondat része, a következőképpen járunk el 3a) Nagy és munkatársai (2020) szerint meghatározó a társadalmi kontextus. Amennyiben zárójelben hivatkozunk, az első szerző vezetéknevét az </w:t>
      </w:r>
      <w:r w:rsidRPr="006C151B">
        <w:rPr>
          <w:i/>
          <w:iCs/>
        </w:rPr>
        <w:t xml:space="preserve">et al. </w:t>
      </w:r>
      <w:r w:rsidRPr="006C151B">
        <w:t xml:space="preserve">rövidítés és az évszám követi 3b) (Nagy et al., 2020). </w:t>
      </w:r>
    </w:p>
    <w:p w14:paraId="3ABB892E" w14:textId="77777777" w:rsidR="006C151B" w:rsidRPr="006C151B" w:rsidRDefault="006C151B" w:rsidP="006C151B">
      <w:pPr>
        <w:pStyle w:val="000-TbbiBek-szvegtrzs"/>
      </w:pPr>
      <w:r w:rsidRPr="006C151B">
        <w:t xml:space="preserve">4. Ha a hivatkozott szöveg szerzője valamely szerző nélküli szervezet, akkor annak nevét kell feltüntetni, például: 4a) a WHO (2018) irányelvei szerint..., 4b) ...az elfogadott irányelvek szerint (WHO, 2018). </w:t>
      </w:r>
    </w:p>
    <w:p w14:paraId="29A5F5B9" w14:textId="34D51ECB" w:rsidR="006C151B" w:rsidRPr="006C151B" w:rsidRDefault="006C151B" w:rsidP="003C6164">
      <w:pPr>
        <w:pStyle w:val="000-TbbiBek-szvegtrzs"/>
      </w:pPr>
      <w:r w:rsidRPr="006C151B">
        <w:t xml:space="preserve">5. A </w:t>
      </w:r>
      <w:r w:rsidRPr="006C151B">
        <w:rPr>
          <w:b/>
          <w:bCs/>
        </w:rPr>
        <w:t>szó szerinti idézeteket</w:t>
      </w:r>
      <w:r w:rsidRPr="006C151B">
        <w:t xml:space="preserve"> idézőjelek (a magyar nyelvű írásokban: „”) fogják közre, a hivatkozás – az alábbi formát követve – megjelöli az oldalszámot is: (Popper, 2010, p. 55). </w:t>
      </w:r>
    </w:p>
    <w:p w14:paraId="5ED07686" w14:textId="77777777" w:rsidR="006C151B" w:rsidRPr="006C151B" w:rsidRDefault="006C151B" w:rsidP="006C151B">
      <w:pPr>
        <w:pStyle w:val="000-TbbiBek-szvegtrzs"/>
      </w:pPr>
      <w:r w:rsidRPr="006C151B">
        <w:t xml:space="preserve">Amennyiben teljes mondatot idézünk, a záró idézőjel utána jön a hivatkozás. 40 szavas idézet alatt az idézetet az idézőjelen kívül nem kell külön kiemelni, 40 szó felett azonban tömbként kell kezelni (érdemes egy-egy üres sort tenni az idézet elé és után). </w:t>
      </w:r>
    </w:p>
    <w:p w14:paraId="265A1005" w14:textId="6F0B2583" w:rsidR="006C151B" w:rsidRPr="006C151B" w:rsidRDefault="006C151B" w:rsidP="003C6164">
      <w:pPr>
        <w:pStyle w:val="000-TbbiBek-szvegtrzs"/>
      </w:pPr>
      <w:r w:rsidRPr="006C151B">
        <w:t xml:space="preserve">6. Amennyiben </w:t>
      </w:r>
      <w:r w:rsidRPr="006C151B">
        <w:rPr>
          <w:b/>
          <w:bCs/>
        </w:rPr>
        <w:t>egy szerzőnek azonos évben publikált több írására</w:t>
      </w:r>
      <w:r w:rsidRPr="006C151B">
        <w:t xml:space="preserve"> történik hivatkozás egy tanulmányon, akár egy zárójelen belül, azokat az egyes évszámok után írt betűjel különbözteti meg. A név egyszer szerepel, utána következnek az évszámok, </w:t>
      </w:r>
      <w:r w:rsidRPr="006C151B">
        <w:lastRenderedPageBreak/>
        <w:t xml:space="preserve">egymástól vesszővel elválasztva, az évszám után pont nélkül. Például: (Döbrössy, 2000a, 2000b, 2000c) (Döbrössy, 2000a). </w:t>
      </w:r>
    </w:p>
    <w:p w14:paraId="682568FB" w14:textId="77777777" w:rsidR="006C151B" w:rsidRPr="006C151B" w:rsidRDefault="006C151B" w:rsidP="006C151B">
      <w:pPr>
        <w:pStyle w:val="000-TbbiBek-szvegtrzs"/>
      </w:pPr>
      <w:r w:rsidRPr="006C151B">
        <w:t xml:space="preserve">7. Egy </w:t>
      </w:r>
      <w:r w:rsidRPr="006C151B">
        <w:rPr>
          <w:b/>
          <w:bCs/>
        </w:rPr>
        <w:t>zárójelen belül több szerző munkájára</w:t>
      </w:r>
      <w:r w:rsidRPr="006C151B">
        <w:t xml:space="preserve"> hivatkozva az egyes tételeket pontosvessző (;) választja el (Németh, 1988; Pukánszky, 1989; Golnhofer &amp; Szabolcs, 1990). </w:t>
      </w:r>
    </w:p>
    <w:p w14:paraId="7E3944DD" w14:textId="77777777" w:rsidR="006C151B" w:rsidRPr="006C151B" w:rsidRDefault="006C151B" w:rsidP="006C151B">
      <w:pPr>
        <w:pStyle w:val="000-TbbiBek-szvegtrzs"/>
      </w:pPr>
      <w:r w:rsidRPr="006C151B">
        <w:t xml:space="preserve">8. A zárójelen belül a szerzők a hivatkozott mű évszáma szerinti sorrendben szerepelnek (Zsolnai, 2010; Kasik, 2016; Funke, 2019). </w:t>
      </w:r>
    </w:p>
    <w:p w14:paraId="7613D0C3" w14:textId="77777777" w:rsidR="006C151B" w:rsidRPr="006C151B" w:rsidRDefault="006C151B" w:rsidP="006C151B">
      <w:pPr>
        <w:pStyle w:val="000-TbbiBek-szvegtrzs"/>
      </w:pPr>
      <w:r w:rsidRPr="006C151B">
        <w:t xml:space="preserve">9. Közvetett idézés esetén a szövegben az eredeti mű szerzője kerül feltüntetésre, a megjelenés évszámával, majd az „idézi” kifejezés után annak a szerzőnek a neve, aki idézte a munkát, a mű megjelenésének évszámával. Például: (Mérei, 1988 idézi Ranschburg, 2010) . Az irodalomjegyzékben az a mű szerepel, ahol olvasható az idézet. </w:t>
      </w:r>
    </w:p>
    <w:p w14:paraId="41BA969C" w14:textId="040F9CA8" w:rsidR="006C151B" w:rsidRPr="006C151B" w:rsidRDefault="006C151B" w:rsidP="008E6052">
      <w:pPr>
        <w:pStyle w:val="000-TbbiBek-szvegtrzs"/>
      </w:pPr>
      <w:r w:rsidRPr="006C151B">
        <w:t xml:space="preserve">10. Teljes mondat idézése esetén bezárjuk az idézőjelet és utána jön a hivatkozás. Amennyiben az idézett mondat az idézőjelen belül ponttal vagy más mondatvégi írásjellel zárul, a zárójelben lévő idézett tételek után is szükséges pontot tenni, mivel az a mondat vége. </w:t>
      </w:r>
    </w:p>
    <w:p w14:paraId="1C296207" w14:textId="318D4907" w:rsidR="006C151B" w:rsidRPr="006C151B" w:rsidRDefault="006C151B" w:rsidP="008E6052">
      <w:pPr>
        <w:pStyle w:val="000-TbbiBek-szvegtrzs"/>
      </w:pPr>
      <w:r w:rsidRPr="006C151B">
        <w:t xml:space="preserve">például:  „A képernyőidő hatásmechanizmusa kontextusfüggő (mikor, ki, kivel és mire használja az eszközt), továbbá jelenleg nem áll elegendő megbízható adat rendelkezésre arról, hogy a képernyő előtt eltöltött idő hogyan befolyásolja a gyermekek fejlődését.” (Canadian Paediatric Society Digital Health Task Force, 2017, p. 156). </w:t>
      </w:r>
    </w:p>
    <w:p w14:paraId="7AA255F8" w14:textId="77777777" w:rsidR="006C151B" w:rsidRPr="006C151B" w:rsidRDefault="006C151B" w:rsidP="006C151B">
      <w:pPr>
        <w:pStyle w:val="000-TbbiBek-szvegtrzs"/>
      </w:pPr>
    </w:p>
    <w:p w14:paraId="2DAC39F0" w14:textId="77777777" w:rsidR="008E6052" w:rsidRDefault="006C151B" w:rsidP="006C151B">
      <w:pPr>
        <w:pStyle w:val="000-TbbiBek-szvegtrzs"/>
      </w:pPr>
      <w:r w:rsidRPr="006C151B">
        <w:t xml:space="preserve">11. Előfordul, hogy a hivatkozott szöveghez </w:t>
      </w:r>
      <w:r w:rsidRPr="008E6052">
        <w:rPr>
          <w:b/>
          <w:bCs/>
        </w:rPr>
        <w:t>nem tartozik szerző, évszám vagy oldalszám</w:t>
      </w:r>
      <w:r w:rsidRPr="006C151B">
        <w:t xml:space="preserve">, ilyenkor a hiányos tételre az alábbi módon kell hivatkozni (a fentiekben felsorolt módon). </w:t>
      </w:r>
    </w:p>
    <w:p w14:paraId="7FD0A0C8" w14:textId="77777777" w:rsidR="008E6052" w:rsidRDefault="006C151B" w:rsidP="006C151B">
      <w:pPr>
        <w:pStyle w:val="000-TbbiBek-szvegtrzs"/>
      </w:pPr>
      <w:r w:rsidRPr="006C151B">
        <w:t>11a) szerző hiánya esetén zárójelben és a mondat részeként az írás címét használjuk,</w:t>
      </w:r>
    </w:p>
    <w:p w14:paraId="1D5EEC76" w14:textId="4326BDA0" w:rsidR="008E6052" w:rsidRDefault="006C151B" w:rsidP="006C151B">
      <w:pPr>
        <w:pStyle w:val="000-TbbiBek-szvegtrzs"/>
      </w:pPr>
      <w:r w:rsidRPr="006C151B">
        <w:t xml:space="preserve">11b) az évszám hiánya esetén zárójelben és a mondat részeként az </w:t>
      </w:r>
      <w:r w:rsidRPr="006C151B">
        <w:rPr>
          <w:i/>
          <w:iCs/>
        </w:rPr>
        <w:t xml:space="preserve">é. n. </w:t>
      </w:r>
      <w:r w:rsidRPr="006C151B">
        <w:t>rövidítéssel hivatkozunk</w:t>
      </w:r>
      <w:r w:rsidR="008E6052">
        <w:t xml:space="preserve"> (évszám nélküli)</w:t>
      </w:r>
      <w:r w:rsidRPr="006C151B">
        <w:t xml:space="preserve">, </w:t>
      </w:r>
    </w:p>
    <w:p w14:paraId="30B0E8EC" w14:textId="01B52527" w:rsidR="006C151B" w:rsidRDefault="006C151B" w:rsidP="006C151B">
      <w:pPr>
        <w:pStyle w:val="000-TbbiBek-szvegtrzs"/>
      </w:pPr>
      <w:r w:rsidRPr="006C151B">
        <w:t>11c) oldalszám(ok) hiánya esetében vagy kihagyjuk azokat vagy más jelölőt használunk, például: (Wallace, Ability).</w:t>
      </w:r>
    </w:p>
    <w:p w14:paraId="73A703DC" w14:textId="77777777" w:rsidR="006C151B" w:rsidRDefault="006C151B" w:rsidP="008E6052">
      <w:pPr>
        <w:pStyle w:val="000-TbbiBek-szvegtrzs"/>
        <w:ind w:firstLine="0"/>
      </w:pPr>
    </w:p>
    <w:p w14:paraId="22F072C6" w14:textId="6E810F74" w:rsidR="006C151B" w:rsidRPr="00941F52" w:rsidRDefault="008E6052" w:rsidP="006C151B">
      <w:pPr>
        <w:pStyle w:val="000-TbbiBek-szvegtrzs"/>
        <w:rPr>
          <w:b/>
          <w:bCs/>
        </w:rPr>
      </w:pPr>
      <w:r w:rsidRPr="00941F52">
        <w:rPr>
          <w:b/>
          <w:bCs/>
          <w:highlight w:val="yellow"/>
        </w:rPr>
        <w:t>Ábrák, táblázatok</w:t>
      </w:r>
    </w:p>
    <w:p w14:paraId="33CDA6D1" w14:textId="4E9681F4" w:rsidR="00143F52" w:rsidRDefault="00143F52" w:rsidP="008E6052">
      <w:pPr>
        <w:pStyle w:val="000-TbbiBek-szvegtrzs"/>
      </w:pPr>
      <w:r>
        <w:t xml:space="preserve">Az alábbiakban az </w:t>
      </w:r>
      <w:r w:rsidRPr="00E23020">
        <w:rPr>
          <w:i/>
        </w:rPr>
        <w:t>1. táblázat</w:t>
      </w:r>
      <w:r>
        <w:t xml:space="preserve">, illetve az </w:t>
      </w:r>
      <w:r w:rsidRPr="00E23020">
        <w:rPr>
          <w:i/>
        </w:rPr>
        <w:t>1. ábra</w:t>
      </w:r>
      <w:r>
        <w:t xml:space="preserve"> kapcsán </w:t>
      </w:r>
      <w:r w:rsidR="008E6052">
        <w:t>az elvárásokra</w:t>
      </w:r>
      <w:r>
        <w:t xml:space="preserve"> láthatunk mintákat. Ahhoz, hogy a cím, a táblázat sorai (vagy az ábra), valamint a forrás megjelölése ne törjön szét két lapra, az egyes bekezdések (szövegbeosztás fül) együtt a következővel opciójának beállítására van szükség (ebben az esetben a táblázat sorai önálló </w:t>
      </w:r>
      <w:r>
        <w:lastRenderedPageBreak/>
        <w:t>bekezdésekként értelmezhetőek). A</w:t>
      </w:r>
      <w:r w:rsidR="008E6052">
        <w:t xml:space="preserve"> </w:t>
      </w:r>
      <w:r>
        <w:t xml:space="preserve">táblázat, valamint ábra mindig a címével és forrásával egy oldalra kerül. </w:t>
      </w:r>
      <w:r w:rsidR="008E6052">
        <w:t xml:space="preserve"> </w:t>
      </w:r>
      <w:r w:rsidRPr="008E6052">
        <w:t>Nem lehet</w:t>
      </w:r>
      <w:r w:rsidR="009F57D9" w:rsidRPr="008E6052">
        <w:t>nek</w:t>
      </w:r>
      <w:r w:rsidRPr="008E6052">
        <w:t xml:space="preserve"> a táblázatok, ábrák és képek körül körbefuttatott szövegek</w:t>
      </w:r>
      <w:r w:rsidR="008E6052">
        <w:t>!</w:t>
      </w:r>
    </w:p>
    <w:p w14:paraId="7385799D" w14:textId="77777777" w:rsidR="00143F52" w:rsidRPr="00CB3B97" w:rsidRDefault="00143F52" w:rsidP="00143F52">
      <w:pPr>
        <w:pStyle w:val="000-TbbiBek-szvegtrzs"/>
      </w:pPr>
    </w:p>
    <w:p w14:paraId="62976622" w14:textId="77777777" w:rsidR="00143F52" w:rsidRPr="00F71AC9" w:rsidRDefault="00143F52" w:rsidP="00143F52">
      <w:pPr>
        <w:keepNext/>
        <w:ind w:right="-1"/>
        <w:jc w:val="center"/>
        <w:rPr>
          <w:b/>
          <w:spacing w:val="-2"/>
        </w:rPr>
      </w:pPr>
      <w:r w:rsidRPr="00F71AC9">
        <w:rPr>
          <w:b/>
          <w:spacing w:val="-2"/>
        </w:rPr>
        <w:t>1. táblázat: Fajlagos mutatók a kutatóintézetek és más kutatóhelyek szektorban, 2006</w:t>
      </w:r>
    </w:p>
    <w:tbl>
      <w:tblPr>
        <w:tblW w:w="4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641"/>
        <w:gridCol w:w="724"/>
        <w:gridCol w:w="724"/>
        <w:gridCol w:w="1229"/>
        <w:gridCol w:w="1660"/>
        <w:gridCol w:w="1776"/>
      </w:tblGrid>
      <w:tr w:rsidR="00143F52" w:rsidRPr="00933130" w14:paraId="34574CA4" w14:textId="77777777" w:rsidTr="008D27E4">
        <w:trPr>
          <w:jc w:val="center"/>
        </w:trPr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3607FB" w14:textId="77777777" w:rsidR="00143F52" w:rsidRPr="00933130" w:rsidRDefault="00143F52" w:rsidP="008D27E4">
            <w:pPr>
              <w:keepNext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D1C05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Teljes munkaidőre átszámított létszám</w:t>
            </w:r>
          </w:p>
        </w:tc>
        <w:tc>
          <w:tcPr>
            <w:tcW w:w="117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8E4FB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Kandidátus, PhD</w:t>
            </w:r>
          </w:p>
        </w:tc>
        <w:tc>
          <w:tcPr>
            <w:tcW w:w="15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519A5" w14:textId="77777777" w:rsidR="00143F52" w:rsidRPr="00933130" w:rsidRDefault="00143F52" w:rsidP="008D27E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Egy foglalkoztatottra jutó K+F ráfordítás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5AC13" w14:textId="77777777" w:rsidR="00143F52" w:rsidRPr="00933130" w:rsidRDefault="00143F52" w:rsidP="008D27E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Egy kutatóra jutó K+F ráfordítás</w:t>
            </w:r>
          </w:p>
        </w:tc>
      </w:tr>
      <w:tr w:rsidR="00143F52" w:rsidRPr="00933130" w14:paraId="56F2294F" w14:textId="77777777" w:rsidTr="008D27E4">
        <w:trPr>
          <w:jc w:val="center"/>
        </w:trPr>
        <w:tc>
          <w:tcPr>
            <w:tcW w:w="15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3ED19" w14:textId="77777777" w:rsidR="00143F52" w:rsidRPr="00933130" w:rsidRDefault="00143F52" w:rsidP="008D27E4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B906E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összesen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09638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33130">
              <w:rPr>
                <w:b/>
                <w:sz w:val="20"/>
                <w:szCs w:val="20"/>
              </w:rPr>
              <w:t>ebből kutató</w:t>
            </w:r>
          </w:p>
        </w:tc>
        <w:tc>
          <w:tcPr>
            <w:tcW w:w="1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960B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C0A93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E766E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3F52" w:rsidRPr="00933130" w14:paraId="07124C68" w14:textId="77777777" w:rsidTr="008D27E4">
        <w:trPr>
          <w:jc w:val="center"/>
        </w:trPr>
        <w:tc>
          <w:tcPr>
            <w:tcW w:w="157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7A341" w14:textId="77777777" w:rsidR="00143F52" w:rsidRPr="00933130" w:rsidRDefault="00143F52" w:rsidP="008D27E4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EA923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933130">
              <w:rPr>
                <w:i/>
                <w:sz w:val="20"/>
                <w:szCs w:val="20"/>
              </w:rPr>
              <w:t>fő</w:t>
            </w:r>
          </w:p>
        </w:tc>
        <w:tc>
          <w:tcPr>
            <w:tcW w:w="329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B8A38" w14:textId="77777777" w:rsidR="00143F52" w:rsidRPr="00933130" w:rsidRDefault="00143F52" w:rsidP="008D27E4">
            <w:pPr>
              <w:keepNext/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933130">
              <w:rPr>
                <w:i/>
                <w:sz w:val="20"/>
                <w:szCs w:val="20"/>
              </w:rPr>
              <w:t>millió Ft</w:t>
            </w:r>
          </w:p>
        </w:tc>
      </w:tr>
      <w:tr w:rsidR="00143F52" w:rsidRPr="00933130" w14:paraId="507BFE4D" w14:textId="77777777" w:rsidTr="008D27E4">
        <w:trPr>
          <w:jc w:val="center"/>
        </w:trPr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9DEE3" w14:textId="77777777" w:rsidR="00143F52" w:rsidRPr="00933130" w:rsidRDefault="00143F52" w:rsidP="008D27E4">
            <w:pPr>
              <w:keepNext/>
              <w:spacing w:line="240" w:lineRule="auto"/>
              <w:jc w:val="left"/>
              <w:rPr>
                <w:i/>
                <w:sz w:val="20"/>
                <w:szCs w:val="20"/>
              </w:rPr>
            </w:pPr>
            <w:r w:rsidRPr="00933130">
              <w:rPr>
                <w:i/>
                <w:sz w:val="20"/>
                <w:szCs w:val="20"/>
              </w:rPr>
              <w:t>Kutatóintézetek és a többi kutató-hely, MTA nélkül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891A4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3960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81EFC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2291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9A4A7" w14:textId="77777777" w:rsidR="00143F52" w:rsidRPr="00933130" w:rsidRDefault="00143F52" w:rsidP="008D27E4">
            <w:pPr>
              <w:keepNext/>
              <w:spacing w:line="240" w:lineRule="auto"/>
              <w:ind w:right="397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833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E8538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6,8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97435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11,8</w:t>
            </w:r>
          </w:p>
        </w:tc>
      </w:tr>
      <w:tr w:rsidR="00143F52" w:rsidRPr="00933130" w14:paraId="1C5151C4" w14:textId="77777777" w:rsidTr="008D27E4">
        <w:trPr>
          <w:jc w:val="center"/>
        </w:trPr>
        <w:tc>
          <w:tcPr>
            <w:tcW w:w="15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D7C323" w14:textId="77777777" w:rsidR="00143F52" w:rsidRPr="00933130" w:rsidRDefault="00143F52" w:rsidP="008D27E4">
            <w:pPr>
              <w:keepNext/>
              <w:spacing w:line="240" w:lineRule="auto"/>
              <w:jc w:val="left"/>
              <w:rPr>
                <w:i/>
                <w:sz w:val="20"/>
                <w:szCs w:val="20"/>
              </w:rPr>
            </w:pPr>
            <w:r w:rsidRPr="00933130">
              <w:rPr>
                <w:i/>
                <w:sz w:val="20"/>
                <w:szCs w:val="20"/>
              </w:rPr>
              <w:t>MTA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F685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4209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F403C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2935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FF133" w14:textId="77777777" w:rsidR="00143F52" w:rsidRPr="00933130" w:rsidRDefault="00143F52" w:rsidP="008D27E4">
            <w:pPr>
              <w:keepNext/>
              <w:spacing w:line="240" w:lineRule="auto"/>
              <w:ind w:right="397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1288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FC3B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7,9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D40F2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11,4</w:t>
            </w:r>
          </w:p>
        </w:tc>
      </w:tr>
      <w:tr w:rsidR="00143F52" w:rsidRPr="00933130" w14:paraId="322C811D" w14:textId="77777777" w:rsidTr="008D27E4">
        <w:trPr>
          <w:jc w:val="center"/>
        </w:trPr>
        <w:tc>
          <w:tcPr>
            <w:tcW w:w="15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BA9B79" w14:textId="77777777" w:rsidR="00143F52" w:rsidRPr="00933130" w:rsidRDefault="00143F52" w:rsidP="008D27E4">
            <w:pPr>
              <w:keepNext/>
              <w:spacing w:line="240" w:lineRule="auto"/>
              <w:jc w:val="left"/>
              <w:rPr>
                <w:i/>
                <w:sz w:val="20"/>
                <w:szCs w:val="20"/>
              </w:rPr>
            </w:pPr>
            <w:r w:rsidRPr="00933130">
              <w:rPr>
                <w:i/>
                <w:sz w:val="20"/>
                <w:szCs w:val="20"/>
              </w:rPr>
              <w:t>Összesen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B77E6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8169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3B801" w14:textId="77777777" w:rsidR="00143F52" w:rsidRPr="00933130" w:rsidRDefault="00143F52" w:rsidP="008D27E4">
            <w:pPr>
              <w:keepNext/>
              <w:spacing w:line="240" w:lineRule="auto"/>
              <w:ind w:right="113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5226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6C52D" w14:textId="77777777" w:rsidR="00143F52" w:rsidRPr="00933130" w:rsidRDefault="00143F52" w:rsidP="008D27E4">
            <w:pPr>
              <w:keepNext/>
              <w:spacing w:line="240" w:lineRule="auto"/>
              <w:ind w:right="397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2121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6F569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7,4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1A17A" w14:textId="77777777" w:rsidR="00143F52" w:rsidRPr="00933130" w:rsidRDefault="00143F52" w:rsidP="008D27E4">
            <w:pPr>
              <w:keepNext/>
              <w:spacing w:line="240" w:lineRule="auto"/>
              <w:ind w:right="624"/>
              <w:jc w:val="right"/>
              <w:rPr>
                <w:sz w:val="20"/>
                <w:szCs w:val="20"/>
              </w:rPr>
            </w:pPr>
            <w:r w:rsidRPr="00933130">
              <w:rPr>
                <w:sz w:val="20"/>
                <w:szCs w:val="20"/>
              </w:rPr>
              <w:t>11,6</w:t>
            </w:r>
          </w:p>
        </w:tc>
      </w:tr>
    </w:tbl>
    <w:p w14:paraId="70620D6C" w14:textId="77777777" w:rsidR="00143F52" w:rsidRPr="00A82671" w:rsidRDefault="00143F52" w:rsidP="008E6052">
      <w:pPr>
        <w:ind w:left="369"/>
        <w:jc w:val="center"/>
      </w:pPr>
      <w:r w:rsidRPr="00A82671">
        <w:t xml:space="preserve">Forrás: </w:t>
      </w:r>
      <w:r>
        <w:t>KSH (2006) alapján Mosoniné–Szunyogh (2008) p. 73.</w:t>
      </w:r>
    </w:p>
    <w:p w14:paraId="7CA9EAE8" w14:textId="77777777" w:rsidR="00143F52" w:rsidRDefault="00143F52" w:rsidP="00143F52">
      <w:pPr>
        <w:pStyle w:val="000-TbbiBek-szvegtrzs"/>
      </w:pPr>
    </w:p>
    <w:p w14:paraId="1DA5BE18" w14:textId="77777777" w:rsidR="00143F52" w:rsidRDefault="00143F52" w:rsidP="00143F52">
      <w:pPr>
        <w:keepNext/>
        <w:jc w:val="center"/>
      </w:pPr>
      <w:r>
        <w:rPr>
          <w:b/>
          <w:noProof/>
        </w:rPr>
        <w:drawing>
          <wp:inline distT="0" distB="0" distL="0" distR="0" wp14:anchorId="3331F37F" wp14:editId="68D4E1F1">
            <wp:extent cx="3459480" cy="2008003"/>
            <wp:effectExtent l="0" t="0" r="7620" b="0"/>
            <wp:docPr id="1" name="Kép 1" descr="lastscan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stscan3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652" cy="20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A6346" w14:textId="77777777" w:rsidR="00143F52" w:rsidRPr="00A82671" w:rsidRDefault="00143F52" w:rsidP="00143F52">
      <w:pPr>
        <w:keepNext/>
        <w:jc w:val="center"/>
        <w:rPr>
          <w:b/>
        </w:rPr>
      </w:pPr>
      <w:r w:rsidRPr="00A82671">
        <w:rPr>
          <w:b/>
        </w:rPr>
        <w:t>1. ábra</w:t>
      </w:r>
      <w:r>
        <w:rPr>
          <w:b/>
        </w:rPr>
        <w:t>:</w:t>
      </w:r>
      <w:r w:rsidRPr="00A82671">
        <w:rPr>
          <w:b/>
        </w:rPr>
        <w:t xml:space="preserve"> </w:t>
      </w:r>
      <w:r>
        <w:rPr>
          <w:b/>
        </w:rPr>
        <w:t>Az IR/IT menedzsmentkörnyezete</w:t>
      </w:r>
    </w:p>
    <w:p w14:paraId="443F7C5A" w14:textId="77777777" w:rsidR="00143F52" w:rsidRPr="00A82671" w:rsidRDefault="00143F52" w:rsidP="00143F52">
      <w:pPr>
        <w:jc w:val="center"/>
      </w:pPr>
      <w:r w:rsidRPr="00A82671">
        <w:t xml:space="preserve">Forrás: </w:t>
      </w:r>
      <w:r>
        <w:t>Raffai (2006) p. 115.</w:t>
      </w:r>
    </w:p>
    <w:p w14:paraId="2E4234BA" w14:textId="77777777" w:rsidR="00EB0D44" w:rsidRDefault="00EB0D44" w:rsidP="001233AB">
      <w:pPr>
        <w:pStyle w:val="000-TbbiBek-szvegtrzs"/>
        <w:rPr>
          <w:rFonts w:cstheme="minorBidi"/>
          <w:lang w:eastAsia="en-US"/>
        </w:rPr>
      </w:pPr>
    </w:p>
    <w:p w14:paraId="15F84576" w14:textId="3CED7DDD" w:rsidR="006C151B" w:rsidRDefault="00143F52" w:rsidP="00EB0D44">
      <w:pPr>
        <w:pStyle w:val="000-TbbiBek-szvegtrzs"/>
        <w:rPr>
          <w:rFonts w:cstheme="minorBidi"/>
          <w:lang w:eastAsia="en-US"/>
        </w:rPr>
      </w:pPr>
      <w:r w:rsidRPr="008E6052">
        <w:rPr>
          <w:rFonts w:cstheme="minorBidi"/>
          <w:lang w:eastAsia="en-US"/>
        </w:rPr>
        <w:t>Minden ábrára és táblázatra</w:t>
      </w:r>
      <w:r w:rsidRPr="008E6052">
        <w:rPr>
          <w:rFonts w:cstheme="minorBidi"/>
          <w:b/>
          <w:bCs/>
          <w:lang w:eastAsia="en-US"/>
        </w:rPr>
        <w:t xml:space="preserve"> szövegközi utalás</w:t>
      </w:r>
      <w:r w:rsidR="006C151B" w:rsidRPr="008E6052">
        <w:rPr>
          <w:rFonts w:cstheme="minorBidi"/>
          <w:b/>
          <w:bCs/>
          <w:lang w:eastAsia="en-US"/>
        </w:rPr>
        <w:t>nak</w:t>
      </w:r>
      <w:r w:rsidR="006C151B" w:rsidRPr="008E6052">
        <w:rPr>
          <w:rFonts w:cstheme="minorBidi"/>
          <w:lang w:eastAsia="en-US"/>
        </w:rPr>
        <w:t xml:space="preserve"> kell lenni</w:t>
      </w:r>
      <w:r w:rsidR="008E6052" w:rsidRPr="008E6052">
        <w:rPr>
          <w:rFonts w:cstheme="minorBidi"/>
          <w:lang w:eastAsia="en-US"/>
        </w:rPr>
        <w:t>, ezek</w:t>
      </w:r>
      <w:r w:rsidRPr="008E6052">
        <w:rPr>
          <w:rFonts w:cstheme="minorBidi"/>
          <w:lang w:eastAsia="en-US"/>
        </w:rPr>
        <w:t xml:space="preserve"> sorszámai a szöveg</w:t>
      </w:r>
      <w:r>
        <w:rPr>
          <w:rFonts w:cstheme="minorBidi"/>
          <w:lang w:eastAsia="en-US"/>
        </w:rPr>
        <w:t xml:space="preserve"> arra vonatkozó megfelelő részében mindig szerepeljenek. Például: Az IR/IT menedzsmentkörnyezete az infúzió és diffúzió relációjában helyezhető el </w:t>
      </w:r>
      <w:r w:rsidRPr="00886400">
        <w:rPr>
          <w:rFonts w:cstheme="minorBidi"/>
          <w:i/>
          <w:iCs/>
          <w:lang w:eastAsia="en-US"/>
        </w:rPr>
        <w:t>(1. ábra)</w:t>
      </w:r>
      <w:r>
        <w:rPr>
          <w:rFonts w:cstheme="minorBidi"/>
          <w:lang w:eastAsia="en-US"/>
        </w:rPr>
        <w:t>. (Innen folytatható az ábra tartalmának értelmező leírása.)</w:t>
      </w:r>
      <w:r w:rsidR="001233AB">
        <w:rPr>
          <w:rFonts w:cstheme="minorBidi"/>
          <w:lang w:eastAsia="en-US"/>
        </w:rPr>
        <w:t xml:space="preserve"> Példa: A</w:t>
      </w:r>
      <w:r w:rsidR="001233AB" w:rsidRPr="001233AB">
        <w:rPr>
          <w:rFonts w:cstheme="minorBidi"/>
          <w:lang w:eastAsia="en-US"/>
        </w:rPr>
        <w:t xml:space="preserve">z 1. ábrán látható az </w:t>
      </w:r>
      <w:r w:rsidR="001233AB">
        <w:rPr>
          <w:rFonts w:cstheme="minorBidi"/>
          <w:lang w:eastAsia="en-US"/>
        </w:rPr>
        <w:t>IRT/IT menedzsment környezete az infúzió és diffúzió relációjában.</w:t>
      </w:r>
    </w:p>
    <w:p w14:paraId="3859EFAA" w14:textId="2A3A6E20" w:rsidR="001233AB" w:rsidRDefault="001233AB" w:rsidP="00143F52">
      <w:pPr>
        <w:pStyle w:val="000-TbbiBek-szvegtrzs"/>
        <w:rPr>
          <w:rFonts w:cstheme="minorBidi"/>
          <w:lang w:eastAsia="en-US"/>
        </w:rPr>
      </w:pPr>
      <w:r w:rsidRPr="001233AB">
        <w:rPr>
          <w:rFonts w:cstheme="minorBidi"/>
          <w:lang w:eastAsia="en-US"/>
        </w:rPr>
        <w:t xml:space="preserve">A </w:t>
      </w:r>
      <w:r w:rsidRPr="001233AB">
        <w:rPr>
          <w:rFonts w:cstheme="minorBidi"/>
          <w:b/>
          <w:bCs/>
          <w:lang w:eastAsia="en-US"/>
        </w:rPr>
        <w:t>képek</w:t>
      </w:r>
      <w:r w:rsidRPr="001233AB">
        <w:rPr>
          <w:rFonts w:cstheme="minorBidi"/>
          <w:lang w:eastAsia="en-US"/>
        </w:rPr>
        <w:t xml:space="preserve"> szerzői jogok alá esnek. A felhasznált képek forrását mindig pontosan szükséges megadni, javasol</w:t>
      </w:r>
      <w:r>
        <w:rPr>
          <w:rFonts w:cstheme="minorBidi"/>
          <w:lang w:eastAsia="en-US"/>
        </w:rPr>
        <w:t>t</w:t>
      </w:r>
      <w:r w:rsidRPr="001233AB">
        <w:rPr>
          <w:rFonts w:cstheme="minorBidi"/>
          <w:lang w:eastAsia="en-US"/>
        </w:rPr>
        <w:t xml:space="preserve"> a Creative Commons (CC) licenc alapján szabadon felhasználható képek használatát.</w:t>
      </w:r>
    </w:p>
    <w:p w14:paraId="4FC1C4D2" w14:textId="77777777" w:rsidR="00143F52" w:rsidRPr="0083352D" w:rsidRDefault="00143F52" w:rsidP="00143F52">
      <w:pPr>
        <w:pStyle w:val="Cmsor1"/>
        <w:numPr>
          <w:ilvl w:val="0"/>
          <w:numId w:val="0"/>
        </w:numPr>
      </w:pPr>
      <w:bookmarkStart w:id="4" w:name="_Toc297221352"/>
      <w:bookmarkStart w:id="5" w:name="_Toc297559433"/>
      <w:bookmarkStart w:id="6" w:name="_Toc297625663"/>
      <w:bookmarkStart w:id="7" w:name="_Toc297626104"/>
      <w:bookmarkStart w:id="8" w:name="_Toc297876846"/>
      <w:bookmarkStart w:id="9" w:name="_Toc297881611"/>
      <w:bookmarkStart w:id="10" w:name="_Toc298225706"/>
      <w:bookmarkStart w:id="11" w:name="_Toc298225829"/>
      <w:bookmarkStart w:id="12" w:name="_Toc298225979"/>
      <w:bookmarkStart w:id="13" w:name="_Toc298226100"/>
      <w:bookmarkStart w:id="14" w:name="_Toc298227898"/>
      <w:bookmarkStart w:id="15" w:name="_Toc298231615"/>
      <w:bookmarkStart w:id="16" w:name="_Toc224578391"/>
      <w:bookmarkStart w:id="17" w:name="_Toc512609908"/>
      <w:bookmarkStart w:id="18" w:name="_Toc512610490"/>
      <w:r w:rsidRPr="0083352D">
        <w:lastRenderedPageBreak/>
        <w:t>Irodalomjegyzék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44402F0" w14:textId="77777777" w:rsidR="006C151B" w:rsidRDefault="006C151B" w:rsidP="006C151B">
      <w:pPr>
        <w:pStyle w:val="00-Irodalomjegyzk"/>
        <w:ind w:left="0" w:firstLine="0"/>
      </w:pPr>
      <w:bookmarkStart w:id="19" w:name="_Toc297221353"/>
      <w:bookmarkStart w:id="20" w:name="_Toc297559434"/>
      <w:bookmarkStart w:id="21" w:name="_Toc297625664"/>
      <w:bookmarkStart w:id="22" w:name="_Toc297876847"/>
      <w:bookmarkStart w:id="23" w:name="_Toc297877255"/>
      <w:bookmarkStart w:id="24" w:name="_Toc297881612"/>
      <w:bookmarkStart w:id="25" w:name="_Toc298225707"/>
      <w:bookmarkStart w:id="26" w:name="_Toc298225830"/>
      <w:bookmarkStart w:id="27" w:name="_Toc298225980"/>
      <w:bookmarkStart w:id="28" w:name="_Toc298226101"/>
      <w:bookmarkStart w:id="29" w:name="_Toc298227899"/>
      <w:bookmarkStart w:id="30" w:name="_Toc298231616"/>
      <w:r w:rsidRPr="00204900">
        <w:rPr>
          <w:highlight w:val="yellow"/>
        </w:rPr>
        <w:t>Fontos! Az Irodalomjegyzékben nem szerepelhet olyan forrás, amely a törzsszövegben nem került felhasználásra és behivatkozásra, és vica versa, a törzsszövegben nem szerepelhet olyan hivatkozás, mely nem található meg az Irodalomjegyzékben.</w:t>
      </w:r>
    </w:p>
    <w:p w14:paraId="25D05470" w14:textId="33EB3032" w:rsidR="006C151B" w:rsidRDefault="00855713" w:rsidP="00143F52">
      <w:pPr>
        <w:rPr>
          <w:rStyle w:val="markedcontent"/>
        </w:rPr>
      </w:pPr>
      <w:r>
        <w:rPr>
          <w:rStyle w:val="markedcontent"/>
        </w:rPr>
        <w:t>Az irodalomjegyzéket szegmensekre tagoljuk Pl.</w:t>
      </w:r>
    </w:p>
    <w:p w14:paraId="78D21EC7" w14:textId="77777777" w:rsidR="00143F52" w:rsidRDefault="00143F52" w:rsidP="00143F52">
      <w:pPr>
        <w:spacing w:line="240" w:lineRule="auto"/>
        <w:rPr>
          <w:b/>
        </w:rPr>
      </w:pPr>
    </w:p>
    <w:p w14:paraId="2FF39DD2" w14:textId="35C4A42D" w:rsidR="00143F52" w:rsidRDefault="00143F52" w:rsidP="00143F52">
      <w:pPr>
        <w:spacing w:line="240" w:lineRule="auto"/>
        <w:rPr>
          <w:rStyle w:val="markedcontent"/>
        </w:rPr>
      </w:pPr>
      <w:r w:rsidRPr="005B3F18">
        <w:rPr>
          <w:b/>
        </w:rPr>
        <w:t>Szakirodalom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5B3F18">
        <w:rPr>
          <w:b/>
        </w:rPr>
        <w:t xml:space="preserve"> </w:t>
      </w:r>
    </w:p>
    <w:p w14:paraId="165E2B9A" w14:textId="7997FE40" w:rsidR="00855713" w:rsidRDefault="00855713" w:rsidP="00143F52">
      <w:pPr>
        <w:spacing w:line="240" w:lineRule="auto"/>
        <w:rPr>
          <w:rStyle w:val="markedcontent"/>
        </w:rPr>
      </w:pPr>
      <w:r>
        <w:rPr>
          <w:rStyle w:val="markedcontent"/>
        </w:rPr>
        <w:t>…..</w:t>
      </w:r>
    </w:p>
    <w:p w14:paraId="2AED534E" w14:textId="41A1CCD3" w:rsidR="00855713" w:rsidRDefault="00855713" w:rsidP="00143F52">
      <w:pPr>
        <w:spacing w:line="240" w:lineRule="auto"/>
        <w:rPr>
          <w:rStyle w:val="markedcontent"/>
        </w:rPr>
      </w:pPr>
      <w:r>
        <w:rPr>
          <w:rStyle w:val="markedcontent"/>
        </w:rPr>
        <w:t>…..</w:t>
      </w:r>
    </w:p>
    <w:p w14:paraId="7B017AAF" w14:textId="41CD32D0" w:rsidR="00855713" w:rsidRPr="00855713" w:rsidRDefault="00855713" w:rsidP="00143F52">
      <w:pPr>
        <w:spacing w:line="240" w:lineRule="auto"/>
        <w:rPr>
          <w:rStyle w:val="markedcontent"/>
          <w:b/>
          <w:bCs/>
        </w:rPr>
      </w:pPr>
      <w:r w:rsidRPr="00855713">
        <w:rPr>
          <w:rStyle w:val="markedcontent"/>
          <w:b/>
          <w:bCs/>
        </w:rPr>
        <w:t>Jogszabályok</w:t>
      </w:r>
    </w:p>
    <w:p w14:paraId="1C145F3E" w14:textId="22B9CA27" w:rsidR="00143F52" w:rsidRDefault="00855713" w:rsidP="00855713">
      <w:pPr>
        <w:pStyle w:val="00-Irodalomjegyzk"/>
        <w:ind w:left="0" w:firstLine="0"/>
      </w:pPr>
      <w:bookmarkStart w:id="31" w:name="_Toc297221354"/>
      <w:bookmarkStart w:id="32" w:name="_Toc297559435"/>
      <w:bookmarkStart w:id="33" w:name="_Toc297625665"/>
      <w:bookmarkStart w:id="34" w:name="_Toc297876848"/>
      <w:bookmarkStart w:id="35" w:name="_Toc297877256"/>
      <w:bookmarkStart w:id="36" w:name="_Toc297881613"/>
      <w:bookmarkStart w:id="37" w:name="_Toc298225708"/>
      <w:bookmarkStart w:id="38" w:name="_Toc298225831"/>
      <w:bookmarkStart w:id="39" w:name="_Toc298225981"/>
      <w:bookmarkStart w:id="40" w:name="_Toc298226102"/>
      <w:bookmarkStart w:id="41" w:name="_Toc298227900"/>
      <w:bookmarkStart w:id="42" w:name="_Toc298231617"/>
      <w:r>
        <w:t>……….</w:t>
      </w:r>
    </w:p>
    <w:p w14:paraId="579F2C6E" w14:textId="74649078" w:rsidR="00855713" w:rsidRDefault="00855713" w:rsidP="00855713">
      <w:pPr>
        <w:pStyle w:val="00-Irodalomjegyzk"/>
        <w:ind w:left="0" w:firstLine="0"/>
      </w:pPr>
      <w:r>
        <w:t>………</w:t>
      </w:r>
    </w:p>
    <w:p w14:paraId="249069C4" w14:textId="77777777" w:rsidR="00855713" w:rsidRDefault="00143F52" w:rsidP="00143F52">
      <w:pPr>
        <w:rPr>
          <w:b/>
        </w:rPr>
      </w:pPr>
      <w:bookmarkStart w:id="43" w:name="_Toc297221355"/>
      <w:bookmarkStart w:id="44" w:name="_Toc297559436"/>
      <w:bookmarkStart w:id="45" w:name="_Toc297625666"/>
      <w:bookmarkStart w:id="46" w:name="_Toc297876849"/>
      <w:bookmarkStart w:id="47" w:name="_Toc297877257"/>
      <w:bookmarkStart w:id="48" w:name="_Toc297881614"/>
      <w:bookmarkStart w:id="49" w:name="_Toc298225709"/>
      <w:bookmarkStart w:id="50" w:name="_Toc298225832"/>
      <w:bookmarkStart w:id="51" w:name="_Toc298225982"/>
      <w:bookmarkStart w:id="52" w:name="_Toc298226103"/>
      <w:bookmarkStart w:id="53" w:name="_Toc298227901"/>
      <w:bookmarkStart w:id="54" w:name="_Toc298231618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 w:rsidRPr="00790D1C">
        <w:rPr>
          <w:b/>
        </w:rPr>
        <w:t>Egyéb dokumentumok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/>
        </w:rPr>
        <w:t xml:space="preserve"> </w:t>
      </w:r>
    </w:p>
    <w:p w14:paraId="3D608BAE" w14:textId="3044901D" w:rsidR="00855713" w:rsidRDefault="00855713" w:rsidP="00143F52">
      <w:pPr>
        <w:rPr>
          <w:b/>
        </w:rPr>
      </w:pPr>
    </w:p>
    <w:bookmarkEnd w:id="17"/>
    <w:bookmarkEnd w:id="18"/>
    <w:p w14:paraId="3E268559" w14:textId="77777777" w:rsidR="00EB0D44" w:rsidRDefault="00EB0D44" w:rsidP="00143F52">
      <w:pPr>
        <w:pStyle w:val="00-Irodalomjegyzk"/>
      </w:pPr>
    </w:p>
    <w:p w14:paraId="675282B6" w14:textId="210E9516" w:rsidR="00855713" w:rsidRDefault="00855713" w:rsidP="00143F52">
      <w:pPr>
        <w:pStyle w:val="00-Irodalomjegyzk"/>
      </w:pPr>
      <w:r>
        <w:t>Az egyes szegmensekbe rendezve az alábbi szabályokat kövessük az Irodalomjegyzék összeállításában!</w:t>
      </w:r>
    </w:p>
    <w:p w14:paraId="3736167D" w14:textId="02012B2A" w:rsidR="00855713" w:rsidRDefault="00855713" w:rsidP="00143F52">
      <w:pPr>
        <w:pStyle w:val="00-Irodalomjegyzk"/>
      </w:pPr>
      <w:r w:rsidRPr="00855713">
        <w:t>A művek az első szerző vezetékneve szerinti szigorú betűrendben szerepelnek. Azonos szerző több művének felsorolása esetén a publikációk a legkorábbi évszámtól kezdődő időrendben állnak. Azonos szerző szerkesztett művei az írott művek után következnek. Azonos szerző társszerzős művei egyszerzős művei után következnek.</w:t>
      </w:r>
    </w:p>
    <w:p w14:paraId="55EBEC99" w14:textId="77777777" w:rsidR="00855713" w:rsidRDefault="00855713" w:rsidP="00143F52">
      <w:pPr>
        <w:pStyle w:val="00-Irodalomjegyzk"/>
      </w:pPr>
    </w:p>
    <w:p w14:paraId="04CE745D" w14:textId="622845AE" w:rsidR="00EB0D44" w:rsidRPr="00EB0D44" w:rsidRDefault="00EB0D44" w:rsidP="00EB0D44">
      <w:pPr>
        <w:pStyle w:val="00-Irodalomjegyzk"/>
      </w:pPr>
      <w:r w:rsidRPr="00EB0D44">
        <w:rPr>
          <w:b/>
          <w:bCs/>
        </w:rPr>
        <w:t xml:space="preserve">Önálló könyvek </w:t>
      </w:r>
    </w:p>
    <w:p w14:paraId="7F52CEC0" w14:textId="77777777" w:rsidR="00EB0D44" w:rsidRPr="00EB0D44" w:rsidRDefault="00EB0D44" w:rsidP="00EB0D44">
      <w:pPr>
        <w:pStyle w:val="00-Irodalomjegyzk"/>
      </w:pPr>
      <w:r w:rsidRPr="00EB0D44">
        <w:t xml:space="preserve">Szerző(k) nevei: először vezetéknév, vessző, majd a keresztnév első betűje és pont (szóköz második keresztnév első betűje és pont), azután (évszám). </w:t>
      </w:r>
      <w:r w:rsidRPr="00EB0D44">
        <w:rPr>
          <w:i/>
          <w:iCs/>
        </w:rPr>
        <w:t>Cím</w:t>
      </w:r>
      <w:r w:rsidRPr="00EB0D44">
        <w:t xml:space="preserve">. Kiadó. A könyv címét dőlt betűvel írjuk. Két szerző esetén a szerzők neve közé &amp; kerül, három vagy több szerző neve esetében az utolsó előtt szerzőig vessző, az utolsó szerző előtt &amp; kerül. </w:t>
      </w:r>
    </w:p>
    <w:p w14:paraId="26D29A15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786DD4B1" w14:textId="0979AD2C" w:rsidR="00EB0D44" w:rsidRPr="00EB0D44" w:rsidRDefault="00EB0D44" w:rsidP="00EB0D44">
      <w:pPr>
        <w:pStyle w:val="00-Irodalomjegyzk"/>
      </w:pPr>
      <w:r w:rsidRPr="00EB0D44">
        <w:t xml:space="preserve">Colverd, S. &amp; Hodgkin, B. (2011). </w:t>
      </w:r>
      <w:r w:rsidRPr="00EB0D44">
        <w:rPr>
          <w:i/>
          <w:iCs/>
        </w:rPr>
        <w:t>Developing emotional intelligence in the primary school.</w:t>
      </w:r>
      <w:r w:rsidRPr="00EB0D44">
        <w:t xml:space="preserve">https://doi.org/10.4324/9780203833162 </w:t>
      </w:r>
    </w:p>
    <w:p w14:paraId="28858BEE" w14:textId="24DB27AE" w:rsidR="00EB0D44" w:rsidRPr="00EB0D44" w:rsidRDefault="00EB0D44" w:rsidP="00EB0D44">
      <w:pPr>
        <w:pStyle w:val="00-Irodalomjegyzk"/>
      </w:pPr>
      <w:r w:rsidRPr="00EB0D44">
        <w:t xml:space="preserve">Nagy, F. (1980). </w:t>
      </w:r>
      <w:r w:rsidRPr="00EB0D44">
        <w:rPr>
          <w:i/>
          <w:iCs/>
        </w:rPr>
        <w:t>Pedagógiai értekezések</w:t>
      </w:r>
      <w:r w:rsidRPr="00EB0D44">
        <w:t xml:space="preserve">. Akadémiai Kiadó. </w:t>
      </w:r>
    </w:p>
    <w:p w14:paraId="2655E63B" w14:textId="1396C3E6" w:rsidR="00EB0D44" w:rsidRPr="00EB0D44" w:rsidRDefault="00EB0D44" w:rsidP="00EB0D44">
      <w:pPr>
        <w:pStyle w:val="00-Irodalomjegyzk"/>
      </w:pPr>
      <w:r w:rsidRPr="00EB0D44">
        <w:t xml:space="preserve">Márkus, É., M. Pintér, T. &amp; Trentinné Benkő, É. (Eds.), </w:t>
      </w:r>
      <w:r w:rsidRPr="00EB0D44">
        <w:rPr>
          <w:i/>
          <w:iCs/>
        </w:rPr>
        <w:t>Jó gyakorlatok a korai idegen nyelvi fejlesztésben és pedagógusképzésben: Oktatás, kutatás, innováció</w:t>
      </w:r>
      <w:r w:rsidRPr="00EB0D44">
        <w:t xml:space="preserve">. ELTE TÓK. </w:t>
      </w:r>
    </w:p>
    <w:p w14:paraId="486E24D3" w14:textId="77777777" w:rsidR="00EB0D44" w:rsidRPr="00EB0D44" w:rsidRDefault="00EB0D44" w:rsidP="00EB0D44">
      <w:pPr>
        <w:pStyle w:val="00-Irodalomjegyzk"/>
      </w:pPr>
    </w:p>
    <w:p w14:paraId="44877FC1" w14:textId="77777777" w:rsidR="00EB0D44" w:rsidRPr="00EB0D44" w:rsidRDefault="00EB0D44" w:rsidP="00EB0D44">
      <w:pPr>
        <w:pStyle w:val="00-Irodalomjegyzk"/>
      </w:pPr>
      <w:r w:rsidRPr="00EB0D44">
        <w:rPr>
          <w:b/>
          <w:bCs/>
        </w:rPr>
        <w:t>E-könyvek</w:t>
      </w:r>
      <w:r w:rsidRPr="00EB0D44">
        <w:t xml:space="preserve"> esetében, az eddigi formai szabályok megtartásával, szükséges megadni a szerző nevét, a kiadás évszámát, a könyv címét, a kiadót, az URL-t. Amennyiben az írás rendelkezik vele, URL helyett a DOI-azonosítót. </w:t>
      </w:r>
    </w:p>
    <w:p w14:paraId="3B4B688F" w14:textId="77777777" w:rsidR="00EB0D44" w:rsidRDefault="00EB0D44" w:rsidP="00EB0D44">
      <w:pPr>
        <w:pStyle w:val="00-Irodalomjegyzk"/>
      </w:pPr>
      <w:r w:rsidRPr="00EB0D44">
        <w:t xml:space="preserve">Például: </w:t>
      </w:r>
    </w:p>
    <w:p w14:paraId="443A9064" w14:textId="073C9C78" w:rsidR="00EB0D44" w:rsidRPr="00EB0D44" w:rsidRDefault="00EB0D44" w:rsidP="00EB0D44">
      <w:pPr>
        <w:pStyle w:val="00-Irodalomjegyzk"/>
      </w:pPr>
      <w:r w:rsidRPr="00EB0D44">
        <w:t xml:space="preserve">Forsyth, D. (2018). </w:t>
      </w:r>
      <w:r w:rsidRPr="00EB0D44">
        <w:rPr>
          <w:i/>
          <w:iCs/>
        </w:rPr>
        <w:t xml:space="preserve">Probability and statistics for computer science. </w:t>
      </w:r>
      <w:r w:rsidRPr="00EB0D44">
        <w:t xml:space="preserve">Springer Publishing Company. https://www.springer.com/gp/book/9783319644097, https://doi.org/10.1007/978-3-319-64410-3 </w:t>
      </w:r>
    </w:p>
    <w:p w14:paraId="15C22798" w14:textId="77777777" w:rsidR="00EB0D44" w:rsidRPr="00EB0D44" w:rsidRDefault="00EB0D44" w:rsidP="00EB0D44">
      <w:pPr>
        <w:pStyle w:val="00-Irodalomjegyzk"/>
      </w:pPr>
    </w:p>
    <w:p w14:paraId="5475AED6" w14:textId="77777777" w:rsidR="00EB0D44" w:rsidRPr="00EB0D44" w:rsidRDefault="00EB0D44" w:rsidP="00EB0D44">
      <w:pPr>
        <w:pStyle w:val="00-Irodalomjegyzk"/>
      </w:pPr>
      <w:r w:rsidRPr="00EB0D44">
        <w:lastRenderedPageBreak/>
        <w:t xml:space="preserve">Azokban az esetben, amikor a szerző és a kiadó megegyezik, a kiadót nem szükséges feltüntetni. </w:t>
      </w:r>
    </w:p>
    <w:p w14:paraId="41C11F8F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28E4864B" w14:textId="5C2BCC53" w:rsidR="00EB0D44" w:rsidRPr="00EB0D44" w:rsidRDefault="00EB0D44" w:rsidP="00EB0D44">
      <w:pPr>
        <w:pStyle w:val="00-Irodalomjegyzk"/>
      </w:pPr>
      <w:r w:rsidRPr="00EB0D44">
        <w:t xml:space="preserve">American Psychological Association. (2020). </w:t>
      </w:r>
      <w:r w:rsidRPr="00EB0D44">
        <w:rPr>
          <w:i/>
          <w:iCs/>
        </w:rPr>
        <w:t>Publication manual of the American Psychological Association</w:t>
      </w:r>
      <w:r w:rsidRPr="00EB0D44">
        <w:t xml:space="preserve">(7th ed.). https://doi.org/10.1037/0000165-000 </w:t>
      </w:r>
    </w:p>
    <w:p w14:paraId="6200C0D0" w14:textId="77777777" w:rsidR="00EB0D44" w:rsidRPr="00EB0D44" w:rsidRDefault="00EB0D44" w:rsidP="00EB0D44">
      <w:pPr>
        <w:pStyle w:val="00-Irodalomjegyzk"/>
      </w:pPr>
    </w:p>
    <w:p w14:paraId="51F1D609" w14:textId="77777777" w:rsidR="00EB0D44" w:rsidRPr="00EB0D44" w:rsidRDefault="00EB0D44" w:rsidP="00EB0D44">
      <w:pPr>
        <w:pStyle w:val="00-Irodalomjegyzk"/>
      </w:pPr>
      <w:r w:rsidRPr="00EB0D44">
        <w:rPr>
          <w:b/>
          <w:bCs/>
        </w:rPr>
        <w:t>20 szerzőig</w:t>
      </w:r>
      <w:r w:rsidRPr="00EB0D44">
        <w:t xml:space="preserve"> minden egyes szerző nevét szükséges pontosan feltüntetni, 21 vagy több szerző esetén a 19. szerző neve után … következik, majd a legutolsó szerző neve. </w:t>
      </w:r>
    </w:p>
    <w:p w14:paraId="45ACF561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174E697A" w14:textId="1ED554D1" w:rsidR="00EB0D44" w:rsidRPr="00EB0D44" w:rsidRDefault="00EB0D44" w:rsidP="00EB0D44">
      <w:pPr>
        <w:pStyle w:val="00-Irodalomjegyzk"/>
      </w:pPr>
      <w:r w:rsidRPr="00EB0D44">
        <w:t xml:space="preserve">McDuff, C., Smith, J., Kensington, K., Jones, S., Coughlan, S., Bortolin, L., Witte, M., Scott, A., Newport, A., Jensen, K., Wutzler, J., van Staden, I., McLean, J., Bergsma, G., Dowman, B., Petrie, K., Higgens, D., McCloud, R., Jessop, L., …Duncan, P. (2017). </w:t>
      </w:r>
      <w:r w:rsidRPr="00EB0D44">
        <w:rPr>
          <w:i/>
          <w:iCs/>
        </w:rPr>
        <w:t>An introduction to quantitative analysis in finance</w:t>
      </w:r>
      <w:r w:rsidRPr="00EB0D44">
        <w:t xml:space="preserve">. Houghton. </w:t>
      </w:r>
    </w:p>
    <w:p w14:paraId="36311BA0" w14:textId="77777777" w:rsidR="00EB0D44" w:rsidRPr="00EB0D44" w:rsidRDefault="00EB0D44" w:rsidP="00EB0D44">
      <w:pPr>
        <w:pStyle w:val="00-Irodalomjegyzk"/>
      </w:pPr>
    </w:p>
    <w:p w14:paraId="14FDACB5" w14:textId="77777777" w:rsidR="00EB0D44" w:rsidRPr="00EB0D44" w:rsidRDefault="00EB0D44" w:rsidP="00EB0D44">
      <w:pPr>
        <w:pStyle w:val="00-Irodalomjegyzk"/>
      </w:pPr>
      <w:r w:rsidRPr="00EB0D44">
        <w:rPr>
          <w:b/>
          <w:bCs/>
        </w:rPr>
        <w:t>Szerzővel nem rendelkező</w:t>
      </w:r>
      <w:r w:rsidRPr="00EB0D44">
        <w:t xml:space="preserve"> művek esetén vagy a szervezet nevét tüntetjük fel (és nem annak rövidítését) vagy az sz. n. rövidítést kell használni: </w:t>
      </w:r>
    </w:p>
    <w:p w14:paraId="62D75E97" w14:textId="631EA8CE" w:rsidR="00EB0D44" w:rsidRPr="00EB0D44" w:rsidRDefault="00EB0D44" w:rsidP="00EB0D44">
      <w:pPr>
        <w:pStyle w:val="00-Irodalomjegyzk"/>
      </w:pPr>
      <w:r w:rsidRPr="00EB0D44">
        <w:t xml:space="preserve">sz. n. (2012). Kleinkinder lernen mit Bilderbüchern mehr als mit dem Tablet PC. http://www.t-online.de/eltern/kleinkind/id_60881344/fruehfoerderung kleinkinder-lernen-mit-bilderbuechern-mehr-als-mit-tablet-pc.html </w:t>
      </w:r>
    </w:p>
    <w:p w14:paraId="7B54A197" w14:textId="45DCAE39" w:rsidR="00EB0D44" w:rsidRPr="00EB0D44" w:rsidRDefault="00EB0D44" w:rsidP="00EB0D44">
      <w:pPr>
        <w:pStyle w:val="00-Irodalomjegyzk"/>
      </w:pPr>
      <w:r w:rsidRPr="00EB0D44">
        <w:t xml:space="preserve">World Commission on Environment &amp; Development (1987). The Brundtland report: Our common future. Oxford University Press. https://sustainabledevelopment.un.org/content/documents/5987our-common-future.pdf </w:t>
      </w:r>
    </w:p>
    <w:p w14:paraId="78C81CC8" w14:textId="77777777" w:rsidR="00EB0D44" w:rsidRPr="00EB0D44" w:rsidRDefault="00EB0D44" w:rsidP="00EB0D44">
      <w:pPr>
        <w:pStyle w:val="00-Irodalomjegyzk"/>
      </w:pPr>
    </w:p>
    <w:p w14:paraId="30051979" w14:textId="59E6375B" w:rsidR="00EB0D44" w:rsidRPr="00EB0D44" w:rsidRDefault="00BB4A87" w:rsidP="00EB0D44">
      <w:pPr>
        <w:pStyle w:val="00-Irodalomjegyzk"/>
      </w:pPr>
      <w:r>
        <w:rPr>
          <w:b/>
          <w:bCs/>
        </w:rPr>
        <w:t>N</w:t>
      </w:r>
      <w:r w:rsidR="00EB0D44" w:rsidRPr="00EB0D44">
        <w:rPr>
          <w:b/>
          <w:bCs/>
        </w:rPr>
        <w:t>em magyar nyelvű művek</w:t>
      </w:r>
    </w:p>
    <w:p w14:paraId="4EAEF153" w14:textId="77777777" w:rsidR="00EB0D44" w:rsidRPr="00EB0D44" w:rsidRDefault="00EB0D44" w:rsidP="00EB0D44">
      <w:pPr>
        <w:pStyle w:val="00-Irodalomjegyzk"/>
      </w:pPr>
      <w:r w:rsidRPr="00EB0D44">
        <w:t xml:space="preserve">A nem magyar nyelvű hivatkozásokat az eredetileg megjelent nyelven kell közölni. </w:t>
      </w:r>
    </w:p>
    <w:p w14:paraId="286CEA1A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755D9EF7" w14:textId="3A14A087" w:rsidR="00EB0D44" w:rsidRPr="00EB0D44" w:rsidRDefault="00EB0D44" w:rsidP="00EB0D44">
      <w:pPr>
        <w:pStyle w:val="00-Irodalomjegyzk"/>
      </w:pPr>
      <w:r w:rsidRPr="00EB0D44">
        <w:t xml:space="preserve">Brand, S., Felner, R., Shim, M., Seitsinger, A. &amp; Dumas, T. (2003). Middle school improvement and reform: Development and validation of a school-level assessment of climate, cultural pluralism, and school safety. </w:t>
      </w:r>
      <w:r w:rsidRPr="00EB0D44">
        <w:rPr>
          <w:i/>
          <w:iCs/>
        </w:rPr>
        <w:t>Journal of Educational Psychology, 95</w:t>
      </w:r>
      <w:r w:rsidRPr="00EB0D44">
        <w:t xml:space="preserve">(3), 570-588. https://doi.org/10.1037/0022-0663.95.3.570 </w:t>
      </w:r>
    </w:p>
    <w:p w14:paraId="23A85A6D" w14:textId="77777777" w:rsidR="00EB0D44" w:rsidRPr="00EB0D44" w:rsidRDefault="00EB0D44" w:rsidP="00EB0D44">
      <w:pPr>
        <w:pStyle w:val="00-Irodalomjegyzk"/>
      </w:pPr>
    </w:p>
    <w:p w14:paraId="0CA1C245" w14:textId="5297FC9A" w:rsidR="00EB0D44" w:rsidRPr="00EB0D44" w:rsidRDefault="00EB0D44" w:rsidP="00EB0D44">
      <w:pPr>
        <w:pStyle w:val="00-Irodalomjegyzk"/>
      </w:pPr>
      <w:r w:rsidRPr="00EB0D44">
        <w:rPr>
          <w:b/>
          <w:bCs/>
        </w:rPr>
        <w:t xml:space="preserve">Könyvfejezetek </w:t>
      </w:r>
    </w:p>
    <w:p w14:paraId="34A68D29" w14:textId="77777777" w:rsidR="00EB0D44" w:rsidRPr="00EB0D44" w:rsidRDefault="00EB0D44" w:rsidP="00EB0D44">
      <w:pPr>
        <w:pStyle w:val="00-Irodalomjegyzk"/>
      </w:pPr>
      <w:r w:rsidRPr="00EB0D44">
        <w:t xml:space="preserve">Szerző(k) (évszám). Fejezet (tanulmány) cím. In Szerkesztő/Szerkesztők neve (Ed./Eds.), </w:t>
      </w:r>
      <w:r w:rsidRPr="00EB0D44">
        <w:rPr>
          <w:i/>
          <w:iCs/>
        </w:rPr>
        <w:t xml:space="preserve">Könyv címe dőlt betűvel (Oldalszámok: a fejezet első és utolsó oldala). </w:t>
      </w:r>
      <w:r w:rsidRPr="00EB0D44">
        <w:t xml:space="preserve">Kiadó. </w:t>
      </w:r>
    </w:p>
    <w:p w14:paraId="74822B4B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40C3CE70" w14:textId="13DE4F61" w:rsidR="00EB0D44" w:rsidRPr="00EB0D44" w:rsidRDefault="00EB0D44" w:rsidP="00EB0D44">
      <w:pPr>
        <w:pStyle w:val="00-Irodalomjegyzk"/>
      </w:pPr>
      <w:r w:rsidRPr="00EB0D44">
        <w:t xml:space="preserve">Bakonyi, A. (2016). A játék az élet sója – A játék hatása a kisgyermek fejlődésére. In Kolosai, N. &amp; M. Pintér, T. (Eds.), </w:t>
      </w:r>
      <w:r w:rsidRPr="00EB0D44">
        <w:rPr>
          <w:i/>
          <w:iCs/>
        </w:rPr>
        <w:t xml:space="preserve">A gyermekkultúra jelen(tőség)e </w:t>
      </w:r>
      <w:r w:rsidRPr="00EB0D44">
        <w:t xml:space="preserve">(pp. 106-118). ELTE Tanító- és Óvóképző Kar. </w:t>
      </w:r>
    </w:p>
    <w:p w14:paraId="32D371A2" w14:textId="5EF203C0" w:rsidR="00EB0D44" w:rsidRPr="00EB0D44" w:rsidRDefault="00EB0D44" w:rsidP="00EB0D44">
      <w:pPr>
        <w:pStyle w:val="00-Irodalomjegyzk"/>
      </w:pPr>
      <w:r w:rsidRPr="00EB0D44">
        <w:t xml:space="preserve">Csányi, V. (2018a). A modern társadalom egyszemélyes közösségek populációja. In </w:t>
      </w:r>
      <w:r w:rsidRPr="00EB0D44">
        <w:rPr>
          <w:i/>
          <w:iCs/>
        </w:rPr>
        <w:t xml:space="preserve">A globális elme – Elmélkedések a világról </w:t>
      </w:r>
      <w:r w:rsidRPr="00EB0D44">
        <w:t xml:space="preserve">(pp. 140-146). Libri Kiadó. </w:t>
      </w:r>
    </w:p>
    <w:p w14:paraId="74BB309C" w14:textId="1E425792" w:rsidR="00EB0D44" w:rsidRPr="00EB0D44" w:rsidRDefault="00EB0D44" w:rsidP="00EB0D44">
      <w:pPr>
        <w:pStyle w:val="00-Irodalomjegyzk"/>
      </w:pPr>
      <w:r w:rsidRPr="00EB0D44">
        <w:t xml:space="preserve">Aitken, V. (2013). Dorothy Heathcote's Mantle-of-the-Expert Approach to Teaching and Learning: A Brief Introduction. In D. Fraser, V. Aitken &amp; B. Whyte (Eds.), </w:t>
      </w:r>
      <w:r w:rsidRPr="00EB0D44">
        <w:rPr>
          <w:i/>
          <w:iCs/>
        </w:rPr>
        <w:t xml:space="preserve">Connecting curriculum, linking learning </w:t>
      </w:r>
      <w:r w:rsidRPr="00EB0D44">
        <w:t xml:space="preserve">(pp. 34-56). NZCER Press. </w:t>
      </w:r>
    </w:p>
    <w:p w14:paraId="4C44CBEE" w14:textId="77777777" w:rsidR="00EB0D44" w:rsidRPr="00EB0D44" w:rsidRDefault="00EB0D44" w:rsidP="00EB0D44">
      <w:pPr>
        <w:pStyle w:val="00-Irodalomjegyzk"/>
      </w:pPr>
    </w:p>
    <w:p w14:paraId="06503BA9" w14:textId="72263954" w:rsidR="00EB0D44" w:rsidRPr="00EB0D44" w:rsidRDefault="00EB0D44" w:rsidP="00EB0D44">
      <w:pPr>
        <w:pStyle w:val="00-Irodalomjegyzk"/>
      </w:pPr>
      <w:r w:rsidRPr="00EB0D44">
        <w:rPr>
          <w:b/>
          <w:bCs/>
        </w:rPr>
        <w:lastRenderedPageBreak/>
        <w:t xml:space="preserve">Folyóiratban megjelent írások </w:t>
      </w:r>
    </w:p>
    <w:p w14:paraId="4F0D7FD6" w14:textId="77777777" w:rsidR="00EB0D44" w:rsidRPr="00EB0D44" w:rsidRDefault="00EB0D44" w:rsidP="00EB0D44">
      <w:pPr>
        <w:pStyle w:val="00-Irodalomjegyzk"/>
      </w:pPr>
      <w:r w:rsidRPr="00EB0D44">
        <w:t xml:space="preserve">Szerző(k), (évszám). Tanulmány címe. </w:t>
      </w:r>
      <w:r w:rsidRPr="00EB0D44">
        <w:rPr>
          <w:i/>
          <w:iCs/>
        </w:rPr>
        <w:t>Folyóirat címe dőlt betűvel, Évfolyam</w:t>
      </w:r>
      <w:r w:rsidRPr="00EB0D44">
        <w:t xml:space="preserve">(Szám). Oldalszámok: a tanulmány első és utolsó oldalának száma, köztük nagy kötőjel. </w:t>
      </w:r>
    </w:p>
    <w:p w14:paraId="6E61BF6B" w14:textId="3F723BAF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36F96BED" w14:textId="6FE7339C" w:rsidR="00EB0D44" w:rsidRPr="00EB0D44" w:rsidRDefault="00EB0D44" w:rsidP="00EB0D44">
      <w:pPr>
        <w:pStyle w:val="00-Irodalomjegyzk"/>
      </w:pPr>
      <w:r w:rsidRPr="00EB0D44">
        <w:t xml:space="preserve">Elkind, D. (2008). The Power of Play: Learning What Comes Naturally. </w:t>
      </w:r>
      <w:r w:rsidRPr="00EB0D44">
        <w:rPr>
          <w:i/>
          <w:iCs/>
        </w:rPr>
        <w:t>American Journal of Play, 1</w:t>
      </w:r>
      <w:r w:rsidRPr="00EB0D44">
        <w:t xml:space="preserve">(1), 1-6. </w:t>
      </w:r>
    </w:p>
    <w:p w14:paraId="19AE26E9" w14:textId="74F36F3A" w:rsidR="00EB0D44" w:rsidRPr="00EB0D44" w:rsidRDefault="00EB0D44" w:rsidP="00EB0D44">
      <w:pPr>
        <w:pStyle w:val="00-Irodalomjegyzk"/>
      </w:pPr>
      <w:r w:rsidRPr="00EB0D44">
        <w:t xml:space="preserve">Hüther, G. (2009). Digitális média és gyermeki agy – Virtuális világok bűvöletében. </w:t>
      </w:r>
      <w:r w:rsidRPr="00EB0D44">
        <w:rPr>
          <w:i/>
          <w:iCs/>
        </w:rPr>
        <w:t>Élet és tudomány, 63</w:t>
      </w:r>
      <w:r w:rsidRPr="00EB0D44">
        <w:t xml:space="preserve">(13), 405-408. </w:t>
      </w:r>
    </w:p>
    <w:p w14:paraId="49177AE2" w14:textId="056DF91D" w:rsidR="00EB0D44" w:rsidRPr="00EB0D44" w:rsidRDefault="00EB0D44" w:rsidP="00EB0D44">
      <w:pPr>
        <w:pStyle w:val="00-Irodalomjegyzk"/>
      </w:pPr>
      <w:r w:rsidRPr="00EB0D44">
        <w:t xml:space="preserve">Cavallo, A. M. L. (1996). Meaningful learning, reasoning ability and students’ understanding and problem solving of genetics topics. </w:t>
      </w:r>
      <w:r w:rsidRPr="00EB0D44">
        <w:rPr>
          <w:i/>
          <w:iCs/>
        </w:rPr>
        <w:t>Journal of Research in Science Teaching</w:t>
      </w:r>
      <w:r w:rsidRPr="00EB0D44">
        <w:t xml:space="preserve">, </w:t>
      </w:r>
      <w:r w:rsidRPr="00EB0D44">
        <w:rPr>
          <w:i/>
          <w:iCs/>
        </w:rPr>
        <w:t>33</w:t>
      </w:r>
      <w:r w:rsidRPr="00EB0D44">
        <w:t xml:space="preserve">(6), 625–656. https://doi.org/10.1002/(SICI)1098-2736(199608)33:6&lt;625::AID-TEA3&gt;3.0.CO;2-Q </w:t>
      </w:r>
    </w:p>
    <w:p w14:paraId="24D1F975" w14:textId="77777777" w:rsidR="00EB0D44" w:rsidRPr="00EB0D44" w:rsidRDefault="00EB0D44" w:rsidP="00EB0D44">
      <w:pPr>
        <w:pStyle w:val="00-Irodalomjegyzk"/>
      </w:pPr>
    </w:p>
    <w:p w14:paraId="265BD0AD" w14:textId="52717FB3" w:rsidR="00EB0D44" w:rsidRPr="00EB0D44" w:rsidRDefault="00EB0D44" w:rsidP="00EB0D44">
      <w:pPr>
        <w:pStyle w:val="00-Irodalomjegyzk"/>
      </w:pPr>
      <w:r w:rsidRPr="00EB0D44">
        <w:rPr>
          <w:b/>
          <w:bCs/>
        </w:rPr>
        <w:t xml:space="preserve">Elektronikus </w:t>
      </w:r>
      <w:r>
        <w:rPr>
          <w:b/>
          <w:bCs/>
        </w:rPr>
        <w:t>dokumentumok</w:t>
      </w:r>
    </w:p>
    <w:p w14:paraId="2B614827" w14:textId="77777777" w:rsidR="00EB0D44" w:rsidRPr="00EB0D44" w:rsidRDefault="00EB0D44" w:rsidP="00EB0D44">
      <w:pPr>
        <w:pStyle w:val="00-Irodalomjegyzk"/>
      </w:pPr>
      <w:r w:rsidRPr="00EB0D44">
        <w:t xml:space="preserve">A DOI-azonosítóval nem rendelkező írások esetén kérjük feltüntetni az elektronikus hivatkozást. Ebben az esetben szükséges megadni a weboldal nevét, az URL elérhetőséget, s zárójelben a letöltés dátumát. </w:t>
      </w:r>
    </w:p>
    <w:p w14:paraId="4E19C8B3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4E354E46" w14:textId="23558571" w:rsidR="00EB0D44" w:rsidRPr="00EB0D44" w:rsidRDefault="00EB0D44" w:rsidP="00EB0D44">
      <w:pPr>
        <w:pStyle w:val="00-Irodalomjegyzk"/>
      </w:pPr>
      <w:r w:rsidRPr="00EB0D44">
        <w:t xml:space="preserve">Vámos, Á. (2009). A két tanítási nyelvű iskolák tankönyv- és taneszköz ellátottsága és ennek hatása a tannyelv pedagógiára. </w:t>
      </w:r>
      <w:r w:rsidRPr="00EB0D44">
        <w:rPr>
          <w:i/>
          <w:iCs/>
        </w:rPr>
        <w:t>Magyar Pedagógia,109</w:t>
      </w:r>
      <w:r w:rsidRPr="00EB0D44">
        <w:t xml:space="preserve">(1), 5-27. Magyar Pedagógia a Magyar Tudományos Akadémia Pedagógiai Bizottságának folyóirata. http://www.magyarpedagogia.hu/document/Vamos_MP1091.pdf (2019.01.29.) </w:t>
      </w:r>
    </w:p>
    <w:p w14:paraId="6E08A5B3" w14:textId="77777777" w:rsidR="00EB0D44" w:rsidRPr="00EB0D44" w:rsidRDefault="00EB0D44" w:rsidP="00EB0D44">
      <w:pPr>
        <w:pStyle w:val="00-Irodalomjegyzk"/>
      </w:pPr>
    </w:p>
    <w:p w14:paraId="5CC9AECC" w14:textId="77777777" w:rsidR="00EB0D44" w:rsidRPr="00EB0D44" w:rsidRDefault="00EB0D44" w:rsidP="00EB0D44">
      <w:pPr>
        <w:pStyle w:val="00-Irodalomjegyzk"/>
      </w:pPr>
      <w:r w:rsidRPr="00EB0D44">
        <w:t xml:space="preserve">Webhelyekre való hivatkozás esetében, a </w:t>
      </w:r>
      <w:r w:rsidRPr="00EB0D44">
        <w:rPr>
          <w:highlight w:val="yellow"/>
        </w:rPr>
        <w:t>webhely megadása nem elegendő</w:t>
      </w:r>
      <w:r w:rsidRPr="00EB0D44">
        <w:t xml:space="preserve">, szükséges megadni a weboldal címét, vagy a weboldal, az írás pontos elérhetőségét. </w:t>
      </w:r>
    </w:p>
    <w:p w14:paraId="4043C22B" w14:textId="77777777" w:rsidR="00EB0D44" w:rsidRPr="00EB0D44" w:rsidRDefault="00EB0D44" w:rsidP="00EB0D44">
      <w:pPr>
        <w:pStyle w:val="00-Irodalomjegyzk"/>
      </w:pPr>
      <w:r w:rsidRPr="00EB0D44">
        <w:t xml:space="preserve">Például: </w:t>
      </w:r>
    </w:p>
    <w:p w14:paraId="027CC158" w14:textId="466BA173" w:rsidR="00EB0D44" w:rsidRPr="00EB0D44" w:rsidRDefault="00EB0D44" w:rsidP="00EB0D44">
      <w:pPr>
        <w:pStyle w:val="00-Irodalomjegyzk"/>
      </w:pPr>
      <w:r w:rsidRPr="00EB0D44">
        <w:t xml:space="preserve">Lawson, J. F. (2019). </w:t>
      </w:r>
      <w:r w:rsidRPr="00EB0D44">
        <w:rPr>
          <w:i/>
          <w:iCs/>
        </w:rPr>
        <w:t>The impacts of plastic on Indonesian migratory birds</w:t>
      </w:r>
      <w:r w:rsidRPr="00EB0D44">
        <w:t xml:space="preserve">. Department of Conservation. https://www.doc.govt.nz/reports/birds/indonesiaplastic/ </w:t>
      </w:r>
    </w:p>
    <w:p w14:paraId="0711F8A8" w14:textId="77777777" w:rsidR="00EB0D44" w:rsidRPr="00EB0D44" w:rsidRDefault="00EB0D44" w:rsidP="00EB0D44">
      <w:pPr>
        <w:pStyle w:val="00-Irodalomjegyzk"/>
      </w:pPr>
    </w:p>
    <w:p w14:paraId="577CF489" w14:textId="2A1D988A" w:rsidR="00EB0D44" w:rsidRPr="00EB0D44" w:rsidRDefault="00EB0D44" w:rsidP="00EB0D44">
      <w:pPr>
        <w:pStyle w:val="00-Irodalomjegyzk"/>
      </w:pPr>
      <w:r w:rsidRPr="00EB0D44">
        <w:rPr>
          <w:b/>
          <w:bCs/>
        </w:rPr>
        <w:t xml:space="preserve">Előadások </w:t>
      </w:r>
    </w:p>
    <w:p w14:paraId="6FBE22BE" w14:textId="77777777" w:rsidR="00EB0D44" w:rsidRPr="00EB0D44" w:rsidRDefault="00EB0D44" w:rsidP="00EB0D44">
      <w:pPr>
        <w:pStyle w:val="00-Irodalomjegyzk"/>
      </w:pPr>
      <w:r w:rsidRPr="00EB0D44">
        <w:t xml:space="preserve">Írásban meg nem jelent, szóban elhangzott előadásokra a szerzők nevével, az előadás pontos időpontjával, az előadás címével [előadás], a konferencia címével, a konferencia helyével, valamint a konferencia URL-jével kell hivatkozni. </w:t>
      </w:r>
    </w:p>
    <w:p w14:paraId="6C47D506" w14:textId="1C6ADD5B" w:rsidR="00EB0D44" w:rsidRDefault="00EB0D44" w:rsidP="00EB0D44">
      <w:pPr>
        <w:pStyle w:val="00-Irodalomjegyzk"/>
      </w:pPr>
      <w:r w:rsidRPr="00EB0D44">
        <w:t xml:space="preserve">Ollé, J. (2010. 11. 20.). Digitális kompetencia és digitális oktatási kultúra a felsőoktatásban [előadás]. </w:t>
      </w:r>
      <w:r w:rsidRPr="00EB0D44">
        <w:rPr>
          <w:i/>
          <w:iCs/>
        </w:rPr>
        <w:t>Oktatásinformatika a felsőoktatásban – Kooperáció és párbeszéd a jó gyakorlatok megteremtésében</w:t>
      </w:r>
      <w:r w:rsidRPr="00EB0D44">
        <w:t xml:space="preserve">. online konferencia, https://btk.kre.hu/konf/index.php/oktinfkonf_felsooktatas/ev2020/program </w:t>
      </w:r>
    </w:p>
    <w:p w14:paraId="3B75D09C" w14:textId="77777777" w:rsidR="00455895" w:rsidRDefault="00455895" w:rsidP="00EB0D44">
      <w:pPr>
        <w:pStyle w:val="00-Irodalomjegyzk"/>
      </w:pPr>
    </w:p>
    <w:p w14:paraId="2E6F3DDF" w14:textId="607B6712" w:rsidR="00455895" w:rsidRPr="00EB0D44" w:rsidRDefault="00455895" w:rsidP="00455895">
      <w:pPr>
        <w:pStyle w:val="00-Irodalomjegyzk"/>
      </w:pPr>
      <w:r>
        <w:t xml:space="preserve">(Felhasznált forrás: </w:t>
      </w:r>
      <w:r w:rsidRPr="00455895">
        <w:rPr>
          <w:b/>
          <w:bCs/>
        </w:rPr>
        <w:t xml:space="preserve">APA 7.0 publikációs stílus </w:t>
      </w:r>
      <w:r w:rsidRPr="00455895">
        <w:t>https://sti.ppk.elte.hu/dstore/document/4459/APA%207.pdf</w:t>
      </w:r>
      <w:r>
        <w:t>)</w:t>
      </w:r>
    </w:p>
    <w:p w14:paraId="4BC4E213" w14:textId="77777777" w:rsidR="00EB0D44" w:rsidRDefault="00EB0D44" w:rsidP="00143F52">
      <w:pPr>
        <w:pStyle w:val="00-Irodalomjegyzk"/>
      </w:pPr>
    </w:p>
    <w:p w14:paraId="435CCAD5" w14:textId="77777777" w:rsidR="00143F52" w:rsidRDefault="00143F52" w:rsidP="00143F52">
      <w:pPr>
        <w:pStyle w:val="00-Irodalomjegyzk"/>
      </w:pPr>
    </w:p>
    <w:p w14:paraId="59DE353A" w14:textId="77777777" w:rsidR="00143F52" w:rsidRDefault="00143F52" w:rsidP="00143F52">
      <w:pPr>
        <w:pStyle w:val="00-Irodalomjegyzk"/>
      </w:pPr>
    </w:p>
    <w:p w14:paraId="6FDA8E1A" w14:textId="77777777" w:rsidR="0024184B" w:rsidRDefault="0024184B" w:rsidP="00143F52">
      <w:pPr>
        <w:pStyle w:val="00-Irodalomjegyzk"/>
        <w:ind w:left="0" w:firstLine="0"/>
      </w:pPr>
    </w:p>
    <w:p w14:paraId="78F71968" w14:textId="77777777" w:rsidR="00EB0D44" w:rsidRDefault="00EB0D44">
      <w:pPr>
        <w:spacing w:after="160" w:line="259" w:lineRule="auto"/>
        <w:jc w:val="left"/>
      </w:pPr>
      <w:r>
        <w:br w:type="page"/>
      </w:r>
    </w:p>
    <w:p w14:paraId="58A06724" w14:textId="77777777" w:rsidR="00143F52" w:rsidRDefault="00143F52" w:rsidP="00143F52">
      <w:pPr>
        <w:pStyle w:val="Cmsor1"/>
        <w:numPr>
          <w:ilvl w:val="0"/>
          <w:numId w:val="0"/>
        </w:numPr>
        <w:spacing w:before="4200"/>
      </w:pPr>
      <w:bookmarkStart w:id="55" w:name="_Toc297626105"/>
      <w:bookmarkStart w:id="56" w:name="_Toc297881617"/>
      <w:bookmarkStart w:id="57" w:name="_Toc298231621"/>
      <w:bookmarkStart w:id="58" w:name="_Toc224578392"/>
      <w:r>
        <w:lastRenderedPageBreak/>
        <w:t>Mellékletek</w:t>
      </w:r>
      <w:bookmarkEnd w:id="55"/>
      <w:bookmarkEnd w:id="56"/>
      <w:bookmarkEnd w:id="57"/>
      <w:bookmarkEnd w:id="58"/>
    </w:p>
    <w:p w14:paraId="1CA1B010" w14:textId="77777777" w:rsidR="00143F52" w:rsidRDefault="00143F52" w:rsidP="00143F52"/>
    <w:p w14:paraId="01EC2371" w14:textId="77777777" w:rsidR="00143F52" w:rsidRDefault="00143F52" w:rsidP="00143F52">
      <w:pPr>
        <w:pStyle w:val="Cmsor2"/>
        <w:numPr>
          <w:ilvl w:val="0"/>
          <w:numId w:val="0"/>
        </w:numPr>
        <w:rPr>
          <w:noProof/>
        </w:rPr>
        <w:sectPr w:rsidR="00143F52" w:rsidSect="000E2CA1">
          <w:footerReference w:type="default" r:id="rId11"/>
          <w:pgSz w:w="11907" w:h="16840" w:code="9"/>
          <w:pgMar w:top="1418" w:right="1418" w:bottom="1418" w:left="1418" w:header="709" w:footer="709" w:gutter="340"/>
          <w:pgNumType w:fmt="upperRoman" w:start="1"/>
          <w:cols w:space="720"/>
          <w:noEndnote/>
          <w:docGrid w:linePitch="326"/>
        </w:sectPr>
      </w:pPr>
    </w:p>
    <w:p w14:paraId="5B18606B" w14:textId="77777777" w:rsidR="00143F52" w:rsidRDefault="00143F52" w:rsidP="00143F52">
      <w:pPr>
        <w:pStyle w:val="Cmsor2"/>
        <w:numPr>
          <w:ilvl w:val="0"/>
          <w:numId w:val="0"/>
        </w:numPr>
        <w:rPr>
          <w:noProof/>
        </w:rPr>
      </w:pPr>
      <w:bookmarkStart w:id="59" w:name="_Toc224578393"/>
      <w:r>
        <w:rPr>
          <w:noProof/>
        </w:rPr>
        <w:lastRenderedPageBreak/>
        <w:t xml:space="preserve">1. melléklet: </w:t>
      </w:r>
      <w:r w:rsidRPr="00F9373C">
        <w:rPr>
          <w:noProof/>
        </w:rPr>
        <w:t>Helyzetjelentés a végekről</w:t>
      </w:r>
      <w:bookmarkEnd w:id="59"/>
    </w:p>
    <w:p w14:paraId="5137D5D2" w14:textId="34790A87" w:rsidR="00143F52" w:rsidRDefault="00143F52" w:rsidP="00143F52">
      <w:pPr>
        <w:spacing w:line="240" w:lineRule="auto"/>
      </w:pPr>
      <w:r>
        <w:t>Már be van állítva az oldalszámozás, ez az oldal már római számokkal számozott. (A Mellékletek oldal a</w:t>
      </w:r>
      <w:r w:rsidR="00BB4A87">
        <w:t>z</w:t>
      </w:r>
      <w:r>
        <w:t xml:space="preserve"> I., csak ott nem jelenik meg az oldalszám.)</w:t>
      </w:r>
    </w:p>
    <w:p w14:paraId="6612A7D0" w14:textId="77777777" w:rsidR="00143F52" w:rsidRDefault="00143F52" w:rsidP="00143F52">
      <w:pPr>
        <w:spacing w:line="240" w:lineRule="auto"/>
      </w:pPr>
    </w:p>
    <w:p w14:paraId="74BCBE2F" w14:textId="77777777" w:rsidR="00143F52" w:rsidRDefault="00143F52" w:rsidP="00143F52">
      <w:pPr>
        <w:spacing w:line="240" w:lineRule="auto"/>
      </w:pPr>
    </w:p>
    <w:p w14:paraId="07D9194C" w14:textId="77777777" w:rsidR="00143F52" w:rsidRDefault="00143F52" w:rsidP="00143F52">
      <w:pPr>
        <w:spacing w:line="240" w:lineRule="auto"/>
      </w:pPr>
    </w:p>
    <w:p w14:paraId="1EB19F8E" w14:textId="77777777" w:rsidR="00143F52" w:rsidRDefault="00143F52" w:rsidP="00143F52">
      <w:pPr>
        <w:spacing w:line="240" w:lineRule="auto"/>
      </w:pPr>
    </w:p>
    <w:p w14:paraId="1F42BD77" w14:textId="77777777" w:rsidR="00143F52" w:rsidRDefault="00143F52" w:rsidP="00143F52">
      <w:pPr>
        <w:spacing w:line="240" w:lineRule="auto"/>
      </w:pPr>
    </w:p>
    <w:p w14:paraId="5E6B3E84" w14:textId="77777777" w:rsidR="00143F52" w:rsidRDefault="00143F52" w:rsidP="00143F52">
      <w:pPr>
        <w:spacing w:line="240" w:lineRule="auto"/>
      </w:pPr>
    </w:p>
    <w:p w14:paraId="534A484F" w14:textId="77777777" w:rsidR="00143F52" w:rsidRDefault="00143F52" w:rsidP="00143F52">
      <w:pPr>
        <w:spacing w:line="240" w:lineRule="auto"/>
      </w:pPr>
    </w:p>
    <w:p w14:paraId="63C4F04A" w14:textId="77777777" w:rsidR="00143F52" w:rsidRDefault="00143F52" w:rsidP="00143F52">
      <w:pPr>
        <w:spacing w:line="240" w:lineRule="auto"/>
      </w:pPr>
    </w:p>
    <w:p w14:paraId="15432ED0" w14:textId="77777777" w:rsidR="00143F52" w:rsidRDefault="00143F52" w:rsidP="00143F52">
      <w:pPr>
        <w:spacing w:line="240" w:lineRule="auto"/>
      </w:pPr>
    </w:p>
    <w:p w14:paraId="4D679291" w14:textId="77777777" w:rsidR="00143F52" w:rsidRDefault="00143F52" w:rsidP="00143F52">
      <w:pPr>
        <w:spacing w:line="240" w:lineRule="auto"/>
      </w:pPr>
    </w:p>
    <w:p w14:paraId="196E9693" w14:textId="77777777" w:rsidR="00143F52" w:rsidRDefault="00143F52" w:rsidP="00143F52">
      <w:pPr>
        <w:spacing w:line="240" w:lineRule="auto"/>
      </w:pPr>
    </w:p>
    <w:p w14:paraId="42934D55" w14:textId="77777777" w:rsidR="00143F52" w:rsidRDefault="00143F52" w:rsidP="00143F52">
      <w:pPr>
        <w:spacing w:line="240" w:lineRule="auto"/>
      </w:pPr>
    </w:p>
    <w:p w14:paraId="280A9E1B" w14:textId="77777777" w:rsidR="00143F52" w:rsidRDefault="00143F52" w:rsidP="00143F52">
      <w:pPr>
        <w:spacing w:line="240" w:lineRule="auto"/>
      </w:pPr>
    </w:p>
    <w:p w14:paraId="3A603EB0" w14:textId="77777777" w:rsidR="00143F52" w:rsidRDefault="00143F52" w:rsidP="00143F52">
      <w:pPr>
        <w:spacing w:line="240" w:lineRule="auto"/>
      </w:pPr>
    </w:p>
    <w:p w14:paraId="1951A75A" w14:textId="77777777" w:rsidR="00143F52" w:rsidRDefault="00143F52" w:rsidP="00143F52">
      <w:pPr>
        <w:spacing w:line="240" w:lineRule="auto"/>
      </w:pPr>
    </w:p>
    <w:p w14:paraId="6C8DF11F" w14:textId="77777777" w:rsidR="00143F52" w:rsidRDefault="00143F52" w:rsidP="00143F52">
      <w:pPr>
        <w:spacing w:line="240" w:lineRule="auto"/>
      </w:pPr>
    </w:p>
    <w:p w14:paraId="1C6832C4" w14:textId="77777777" w:rsidR="00143F52" w:rsidRDefault="00143F52" w:rsidP="00143F52">
      <w:pPr>
        <w:spacing w:line="240" w:lineRule="auto"/>
      </w:pPr>
    </w:p>
    <w:p w14:paraId="64705075" w14:textId="77777777" w:rsidR="00143F52" w:rsidRDefault="00143F52" w:rsidP="00143F52">
      <w:pPr>
        <w:spacing w:line="240" w:lineRule="auto"/>
      </w:pPr>
    </w:p>
    <w:p w14:paraId="43CB8EBE" w14:textId="77777777" w:rsidR="00143F52" w:rsidRDefault="00143F52" w:rsidP="00143F52">
      <w:pPr>
        <w:spacing w:line="240" w:lineRule="auto"/>
      </w:pPr>
    </w:p>
    <w:p w14:paraId="732FDAA0" w14:textId="77777777" w:rsidR="00143F52" w:rsidRDefault="00143F52" w:rsidP="00143F52">
      <w:pPr>
        <w:spacing w:line="240" w:lineRule="auto"/>
      </w:pPr>
    </w:p>
    <w:p w14:paraId="0DE31088" w14:textId="77777777" w:rsidR="00143F52" w:rsidRDefault="00143F52" w:rsidP="00143F52">
      <w:pPr>
        <w:spacing w:line="240" w:lineRule="auto"/>
      </w:pPr>
    </w:p>
    <w:p w14:paraId="5AFDF42B" w14:textId="77777777" w:rsidR="00143F52" w:rsidRDefault="00143F52" w:rsidP="00143F52">
      <w:pPr>
        <w:spacing w:line="240" w:lineRule="auto"/>
      </w:pPr>
    </w:p>
    <w:p w14:paraId="5B8CE964" w14:textId="77777777" w:rsidR="00143F52" w:rsidRDefault="00143F52" w:rsidP="00143F52">
      <w:pPr>
        <w:spacing w:line="240" w:lineRule="auto"/>
      </w:pPr>
    </w:p>
    <w:p w14:paraId="47E27E04" w14:textId="77777777" w:rsidR="00143F52" w:rsidRDefault="00143F52" w:rsidP="00143F52">
      <w:pPr>
        <w:spacing w:line="240" w:lineRule="auto"/>
      </w:pPr>
    </w:p>
    <w:p w14:paraId="57092D61" w14:textId="77777777" w:rsidR="00143F52" w:rsidRDefault="00143F52" w:rsidP="00143F52">
      <w:pPr>
        <w:spacing w:line="240" w:lineRule="auto"/>
      </w:pPr>
    </w:p>
    <w:p w14:paraId="161EB87C" w14:textId="77777777" w:rsidR="00143F52" w:rsidRDefault="00143F52" w:rsidP="00143F52">
      <w:pPr>
        <w:spacing w:line="240" w:lineRule="auto"/>
      </w:pPr>
    </w:p>
    <w:p w14:paraId="33982325" w14:textId="77777777" w:rsidR="00143F52" w:rsidRDefault="00143F52" w:rsidP="00143F52">
      <w:pPr>
        <w:spacing w:line="240" w:lineRule="auto"/>
      </w:pPr>
    </w:p>
    <w:p w14:paraId="6E8921D3" w14:textId="77777777" w:rsidR="00143F52" w:rsidRDefault="00143F52" w:rsidP="00143F52">
      <w:pPr>
        <w:spacing w:line="240" w:lineRule="auto"/>
      </w:pPr>
    </w:p>
    <w:p w14:paraId="1DE37E43" w14:textId="77777777" w:rsidR="00143F52" w:rsidRDefault="00143F52" w:rsidP="00143F52">
      <w:pPr>
        <w:spacing w:line="240" w:lineRule="auto"/>
      </w:pPr>
    </w:p>
    <w:p w14:paraId="3B6F8551" w14:textId="77777777" w:rsidR="00143F52" w:rsidRDefault="00143F52" w:rsidP="00143F52">
      <w:pPr>
        <w:spacing w:line="240" w:lineRule="auto"/>
      </w:pPr>
    </w:p>
    <w:p w14:paraId="405A3803" w14:textId="77777777" w:rsidR="00143F52" w:rsidRDefault="00143F52" w:rsidP="00143F52">
      <w:pPr>
        <w:spacing w:line="240" w:lineRule="auto"/>
      </w:pPr>
    </w:p>
    <w:p w14:paraId="60239EC8" w14:textId="77777777" w:rsidR="00143F52" w:rsidRDefault="00143F52" w:rsidP="00143F52">
      <w:pPr>
        <w:spacing w:line="240" w:lineRule="auto"/>
      </w:pPr>
    </w:p>
    <w:p w14:paraId="518F5ABD" w14:textId="77777777" w:rsidR="00143F52" w:rsidRDefault="00143F52" w:rsidP="00143F52">
      <w:pPr>
        <w:spacing w:line="240" w:lineRule="auto"/>
      </w:pPr>
    </w:p>
    <w:p w14:paraId="0398D6B6" w14:textId="77777777" w:rsidR="00143F52" w:rsidRDefault="00143F52" w:rsidP="00143F52">
      <w:pPr>
        <w:spacing w:line="240" w:lineRule="auto"/>
      </w:pPr>
    </w:p>
    <w:p w14:paraId="1971B3A0" w14:textId="77777777" w:rsidR="00143F52" w:rsidRDefault="00143F52" w:rsidP="00143F52">
      <w:pPr>
        <w:spacing w:line="240" w:lineRule="auto"/>
      </w:pPr>
    </w:p>
    <w:p w14:paraId="3A04BABF" w14:textId="77777777" w:rsidR="00143F52" w:rsidRDefault="00143F52" w:rsidP="00143F52">
      <w:pPr>
        <w:spacing w:line="240" w:lineRule="auto"/>
      </w:pPr>
    </w:p>
    <w:p w14:paraId="627CFF03" w14:textId="77777777" w:rsidR="00143F52" w:rsidRDefault="00143F52" w:rsidP="00143F52">
      <w:pPr>
        <w:spacing w:line="240" w:lineRule="auto"/>
      </w:pPr>
    </w:p>
    <w:p w14:paraId="704FF6D2" w14:textId="77777777" w:rsidR="00143F52" w:rsidRDefault="00143F52" w:rsidP="00143F52">
      <w:pPr>
        <w:spacing w:line="240" w:lineRule="auto"/>
      </w:pPr>
    </w:p>
    <w:p w14:paraId="46BCC33C" w14:textId="77777777" w:rsidR="00143F52" w:rsidRDefault="00143F52" w:rsidP="00143F52">
      <w:pPr>
        <w:spacing w:line="240" w:lineRule="auto"/>
      </w:pPr>
    </w:p>
    <w:p w14:paraId="529AB2D5" w14:textId="77777777" w:rsidR="00143F52" w:rsidRDefault="00143F52" w:rsidP="00143F52">
      <w:pPr>
        <w:spacing w:line="240" w:lineRule="auto"/>
      </w:pPr>
    </w:p>
    <w:p w14:paraId="13CB6DA6" w14:textId="77777777" w:rsidR="00143F52" w:rsidRDefault="00143F52" w:rsidP="00143F52">
      <w:pPr>
        <w:spacing w:line="240" w:lineRule="auto"/>
      </w:pPr>
    </w:p>
    <w:p w14:paraId="7E3A2BBA" w14:textId="77777777" w:rsidR="00143F52" w:rsidRDefault="00143F52" w:rsidP="00143F52">
      <w:pPr>
        <w:spacing w:line="240" w:lineRule="auto"/>
      </w:pPr>
    </w:p>
    <w:p w14:paraId="18AC8824" w14:textId="77777777" w:rsidR="00143F52" w:rsidRDefault="00143F52" w:rsidP="00143F52">
      <w:pPr>
        <w:spacing w:line="240" w:lineRule="auto"/>
      </w:pPr>
    </w:p>
    <w:p w14:paraId="680057C4" w14:textId="77777777" w:rsidR="00453F10" w:rsidRDefault="00453F10"/>
    <w:sectPr w:rsidR="00453F10" w:rsidSect="00202CE1">
      <w:footerReference w:type="default" r:id="rId12"/>
      <w:pgSz w:w="11907" w:h="16840" w:code="9"/>
      <w:pgMar w:top="1418" w:right="1418" w:bottom="1418" w:left="1418" w:header="709" w:footer="709" w:gutter="340"/>
      <w:pgNumType w:fmt="upperRoman" w:start="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03C3" w14:textId="77777777" w:rsidR="00FC6D44" w:rsidRDefault="00FC6D44">
      <w:pPr>
        <w:spacing w:line="240" w:lineRule="auto"/>
      </w:pPr>
      <w:r>
        <w:separator/>
      </w:r>
    </w:p>
  </w:endnote>
  <w:endnote w:type="continuationSeparator" w:id="0">
    <w:p w14:paraId="24306A6B" w14:textId="77777777" w:rsidR="00FC6D44" w:rsidRDefault="00FC6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18F9" w14:textId="77777777" w:rsidR="00BB06FC" w:rsidRDefault="00000000" w:rsidP="002E3DE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IV</w:t>
    </w:r>
    <w:r>
      <w:rPr>
        <w:rStyle w:val="Oldalszm"/>
      </w:rPr>
      <w:fldChar w:fldCharType="end"/>
    </w:r>
  </w:p>
  <w:p w14:paraId="21F2D363" w14:textId="77777777" w:rsidR="00BB06FC" w:rsidRDefault="00BB06FC" w:rsidP="00202CE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2064D" w14:textId="77777777" w:rsidR="00BB06FC" w:rsidRPr="00080447" w:rsidRDefault="00BB06FC" w:rsidP="00AD4E96">
    <w:pPr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D1B0" w14:textId="77777777" w:rsidR="00BB06FC" w:rsidRPr="00080447" w:rsidRDefault="00BB06FC" w:rsidP="00AD4E96">
    <w:pPr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84C7" w14:textId="77777777" w:rsidR="00BB06FC" w:rsidRPr="000E2CA1" w:rsidRDefault="00000000" w:rsidP="005E726F">
    <w:pPr>
      <w:pStyle w:val="llb"/>
      <w:framePr w:wrap="around" w:vAnchor="text" w:hAnchor="margin" w:xAlign="center" w:y="1"/>
      <w:rPr>
        <w:rStyle w:val="Oldalszm"/>
      </w:rPr>
    </w:pPr>
    <w:r w:rsidRPr="000E2CA1">
      <w:rPr>
        <w:rStyle w:val="Oldalszm"/>
      </w:rPr>
      <w:fldChar w:fldCharType="begin"/>
    </w:r>
    <w:r w:rsidRPr="000E2CA1">
      <w:rPr>
        <w:rStyle w:val="Oldalszm"/>
      </w:rPr>
      <w:instrText xml:space="preserve">PAGE  </w:instrText>
    </w:r>
    <w:r w:rsidRPr="000E2CA1">
      <w:rPr>
        <w:rStyle w:val="Oldalszm"/>
      </w:rPr>
      <w:fldChar w:fldCharType="separate"/>
    </w:r>
    <w:r>
      <w:rPr>
        <w:rStyle w:val="Oldalszm"/>
        <w:noProof/>
      </w:rPr>
      <w:t>II</w:t>
    </w:r>
    <w:r w:rsidRPr="000E2CA1">
      <w:rPr>
        <w:rStyle w:val="Oldalszm"/>
      </w:rPr>
      <w:fldChar w:fldCharType="end"/>
    </w:r>
  </w:p>
  <w:p w14:paraId="3E0A8FB9" w14:textId="77777777" w:rsidR="00BB06FC" w:rsidRPr="00080447" w:rsidRDefault="00BB06FC" w:rsidP="00AD4E96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07F6" w14:textId="77777777" w:rsidR="00FC6D44" w:rsidRDefault="00FC6D44">
      <w:pPr>
        <w:spacing w:line="240" w:lineRule="auto"/>
      </w:pPr>
      <w:r>
        <w:separator/>
      </w:r>
    </w:p>
  </w:footnote>
  <w:footnote w:type="continuationSeparator" w:id="0">
    <w:p w14:paraId="3CF15F96" w14:textId="77777777" w:rsidR="00FC6D44" w:rsidRDefault="00FC6D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3C91"/>
    <w:multiLevelType w:val="hybridMultilevel"/>
    <w:tmpl w:val="008A299C"/>
    <w:lvl w:ilvl="0" w:tplc="51FA792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1C43546"/>
    <w:multiLevelType w:val="multilevel"/>
    <w:tmpl w:val="0FE880F8"/>
    <w:lvl w:ilvl="0">
      <w:start w:val="1"/>
      <w:numFmt w:val="decimal"/>
      <w:pStyle w:val="Cmsor1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pStyle w:val="Cmsor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39915E4"/>
    <w:multiLevelType w:val="hybridMultilevel"/>
    <w:tmpl w:val="83EEA4DC"/>
    <w:lvl w:ilvl="0" w:tplc="B51C62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F0E2044"/>
    <w:multiLevelType w:val="multilevel"/>
    <w:tmpl w:val="F7DA0030"/>
    <w:lvl w:ilvl="0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hint="default"/>
      </w:rPr>
    </w:lvl>
  </w:abstractNum>
  <w:num w:numId="1" w16cid:durableId="1118067217">
    <w:abstractNumId w:val="1"/>
  </w:num>
  <w:num w:numId="2" w16cid:durableId="1743914063">
    <w:abstractNumId w:val="3"/>
  </w:num>
  <w:num w:numId="3" w16cid:durableId="1535465212">
    <w:abstractNumId w:val="2"/>
  </w:num>
  <w:num w:numId="4" w16cid:durableId="108896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9C"/>
    <w:rsid w:val="001233AB"/>
    <w:rsid w:val="00143F52"/>
    <w:rsid w:val="0024184B"/>
    <w:rsid w:val="0032109C"/>
    <w:rsid w:val="003C6164"/>
    <w:rsid w:val="00403942"/>
    <w:rsid w:val="00453F10"/>
    <w:rsid w:val="00455895"/>
    <w:rsid w:val="00472907"/>
    <w:rsid w:val="005A6AD4"/>
    <w:rsid w:val="005E3E97"/>
    <w:rsid w:val="006668EE"/>
    <w:rsid w:val="006C151B"/>
    <w:rsid w:val="00855713"/>
    <w:rsid w:val="008B5640"/>
    <w:rsid w:val="008E6052"/>
    <w:rsid w:val="00941F52"/>
    <w:rsid w:val="009A0E59"/>
    <w:rsid w:val="009E1108"/>
    <w:rsid w:val="009E6A36"/>
    <w:rsid w:val="009F57D9"/>
    <w:rsid w:val="00A94826"/>
    <w:rsid w:val="00BB06FC"/>
    <w:rsid w:val="00BB4A87"/>
    <w:rsid w:val="00C338B4"/>
    <w:rsid w:val="00D510D3"/>
    <w:rsid w:val="00E748D8"/>
    <w:rsid w:val="00EB0D44"/>
    <w:rsid w:val="00FC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F6A2"/>
  <w15:chartTrackingRefBased/>
  <w15:docId w15:val="{3D9C54DB-2CB5-4730-976D-F9314B6D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3F52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000-ElsBek-szvegtrzs"/>
    <w:link w:val="Cmsor1Char"/>
    <w:qFormat/>
    <w:rsid w:val="00143F52"/>
    <w:pPr>
      <w:keepNext/>
      <w:pageBreakBefore/>
      <w:numPr>
        <w:numId w:val="1"/>
      </w:numPr>
      <w:spacing w:before="360" w:after="240"/>
      <w:ind w:left="431" w:hanging="431"/>
      <w:jc w:val="center"/>
      <w:outlineLvl w:val="0"/>
    </w:pPr>
    <w:rPr>
      <w:b/>
      <w:caps/>
      <w:szCs w:val="20"/>
    </w:rPr>
  </w:style>
  <w:style w:type="paragraph" w:styleId="Cmsor2">
    <w:name w:val="heading 2"/>
    <w:basedOn w:val="Norml"/>
    <w:next w:val="000-ElsBek-szvegtrzs"/>
    <w:link w:val="Cmsor2Char"/>
    <w:qFormat/>
    <w:rsid w:val="00143F52"/>
    <w:pPr>
      <w:keepNext/>
      <w:numPr>
        <w:ilvl w:val="1"/>
        <w:numId w:val="1"/>
      </w:numPr>
      <w:spacing w:before="240"/>
      <w:jc w:val="left"/>
      <w:outlineLvl w:val="1"/>
    </w:pPr>
    <w:rPr>
      <w:b/>
      <w:smallCaps/>
      <w:szCs w:val="22"/>
    </w:rPr>
  </w:style>
  <w:style w:type="paragraph" w:styleId="Cmsor3">
    <w:name w:val="heading 3"/>
    <w:basedOn w:val="Norml"/>
    <w:next w:val="000-ElsBek-szvegtrzs"/>
    <w:link w:val="Cmsor3Char"/>
    <w:qFormat/>
    <w:rsid w:val="00143F52"/>
    <w:pPr>
      <w:keepNext/>
      <w:numPr>
        <w:ilvl w:val="2"/>
        <w:numId w:val="1"/>
      </w:numPr>
      <w:spacing w:before="120"/>
      <w:outlineLvl w:val="2"/>
    </w:pPr>
    <w:rPr>
      <w:b/>
      <w:szCs w:val="22"/>
    </w:rPr>
  </w:style>
  <w:style w:type="paragraph" w:styleId="Cmsor4">
    <w:name w:val="heading 4"/>
    <w:basedOn w:val="Cmsor3"/>
    <w:next w:val="000-ElsBek-szvegtrzs"/>
    <w:link w:val="Cmsor4Char"/>
    <w:qFormat/>
    <w:rsid w:val="00143F52"/>
    <w:pPr>
      <w:numPr>
        <w:ilvl w:val="3"/>
      </w:numPr>
      <w:spacing w:before="60"/>
      <w:outlineLvl w:val="3"/>
    </w:pPr>
    <w:rPr>
      <w:i/>
      <w:szCs w:val="20"/>
    </w:rPr>
  </w:style>
  <w:style w:type="paragraph" w:styleId="Cmsor5">
    <w:name w:val="heading 5"/>
    <w:basedOn w:val="Norml"/>
    <w:next w:val="000-ElsBek-szvegtrzs"/>
    <w:link w:val="Cmsor5Char"/>
    <w:qFormat/>
    <w:rsid w:val="00143F52"/>
    <w:pPr>
      <w:keepNext/>
      <w:numPr>
        <w:ilvl w:val="4"/>
        <w:numId w:val="1"/>
      </w:numPr>
      <w:tabs>
        <w:tab w:val="left" w:pos="2835"/>
      </w:tabs>
      <w:spacing w:line="280" w:lineRule="exact"/>
      <w:outlineLvl w:val="4"/>
    </w:pPr>
    <w:rPr>
      <w:b/>
      <w:bCs/>
      <w:i/>
      <w:iCs/>
    </w:rPr>
  </w:style>
  <w:style w:type="paragraph" w:styleId="Cmsor6">
    <w:name w:val="heading 6"/>
    <w:basedOn w:val="Norml"/>
    <w:next w:val="000-ElsBek-szvegtrzs"/>
    <w:link w:val="Cmsor6Char"/>
    <w:qFormat/>
    <w:rsid w:val="00143F52"/>
    <w:pPr>
      <w:keepNext/>
      <w:numPr>
        <w:ilvl w:val="5"/>
        <w:numId w:val="1"/>
      </w:numPr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qFormat/>
    <w:rsid w:val="00143F52"/>
    <w:pPr>
      <w:numPr>
        <w:ilvl w:val="6"/>
        <w:numId w:val="1"/>
      </w:numPr>
      <w:spacing w:before="240" w:after="60" w:line="320" w:lineRule="exact"/>
      <w:outlineLvl w:val="6"/>
    </w:pPr>
    <w:rPr>
      <w:sz w:val="20"/>
      <w:szCs w:val="20"/>
    </w:rPr>
  </w:style>
  <w:style w:type="paragraph" w:styleId="Cmsor8">
    <w:name w:val="heading 8"/>
    <w:basedOn w:val="Norml"/>
    <w:next w:val="Norml"/>
    <w:link w:val="Cmsor8Char"/>
    <w:qFormat/>
    <w:rsid w:val="00143F5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qFormat/>
    <w:rsid w:val="00143F52"/>
    <w:pPr>
      <w:numPr>
        <w:ilvl w:val="8"/>
        <w:numId w:val="1"/>
      </w:numPr>
      <w:spacing w:before="240" w:after="60" w:line="320" w:lineRule="exact"/>
      <w:outlineLvl w:val="8"/>
    </w:pPr>
    <w:rPr>
      <w:i/>
      <w:sz w:val="18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43F52"/>
    <w:rPr>
      <w:rFonts w:ascii="Times New Roman" w:eastAsia="Times New Roman" w:hAnsi="Times New Roman" w:cs="Times New Roman"/>
      <w:b/>
      <w:caps/>
      <w:kern w:val="0"/>
      <w:sz w:val="24"/>
      <w:szCs w:val="20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rsid w:val="00143F52"/>
    <w:rPr>
      <w:rFonts w:ascii="Times New Roman" w:eastAsia="Times New Roman" w:hAnsi="Times New Roman" w:cs="Times New Roman"/>
      <w:b/>
      <w:smallCaps/>
      <w:kern w:val="0"/>
      <w:sz w:val="24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rsid w:val="00143F52"/>
    <w:rPr>
      <w:rFonts w:ascii="Times New Roman" w:eastAsia="Times New Roman" w:hAnsi="Times New Roman" w:cs="Times New Roman"/>
      <w:b/>
      <w:kern w:val="0"/>
      <w:sz w:val="24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rsid w:val="00143F52"/>
    <w:rPr>
      <w:rFonts w:ascii="Times New Roman" w:eastAsia="Times New Roman" w:hAnsi="Times New Roman" w:cs="Times New Roman"/>
      <w:b/>
      <w:i/>
      <w:kern w:val="0"/>
      <w:sz w:val="24"/>
      <w:szCs w:val="20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rsid w:val="00143F52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rsid w:val="00143F52"/>
    <w:rPr>
      <w:rFonts w:ascii="Times New Roman" w:eastAsia="Times New Roman" w:hAnsi="Times New Roman" w:cs="Times New Roman"/>
      <w:b/>
      <w:bCs/>
      <w:kern w:val="0"/>
      <w:sz w:val="24"/>
      <w:szCs w:val="24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143F52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rsid w:val="00143F52"/>
    <w:rPr>
      <w:rFonts w:ascii="Times New Roman" w:eastAsia="Times New Roman" w:hAnsi="Times New Roman" w:cs="Times New Roman"/>
      <w:i/>
      <w:iCs/>
      <w:kern w:val="0"/>
      <w:sz w:val="24"/>
      <w:szCs w:val="24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rsid w:val="00143F52"/>
    <w:rPr>
      <w:rFonts w:ascii="Times New Roman" w:eastAsia="Times New Roman" w:hAnsi="Times New Roman" w:cs="Times New Roman"/>
      <w:i/>
      <w:kern w:val="0"/>
      <w:sz w:val="18"/>
      <w:szCs w:val="20"/>
      <w:lang w:eastAsia="hu-HU"/>
      <w14:ligatures w14:val="none"/>
    </w:rPr>
  </w:style>
  <w:style w:type="character" w:styleId="Hiperhivatkozs">
    <w:name w:val="Hyperlink"/>
    <w:uiPriority w:val="99"/>
    <w:rsid w:val="00143F52"/>
    <w:rPr>
      <w:color w:val="0000FF"/>
      <w:u w:val="single"/>
    </w:rPr>
  </w:style>
  <w:style w:type="paragraph" w:styleId="TJ1">
    <w:name w:val="toc 1"/>
    <w:basedOn w:val="Norml"/>
    <w:next w:val="Norml"/>
    <w:autoRedefine/>
    <w:uiPriority w:val="39"/>
    <w:rsid w:val="00143F52"/>
    <w:pPr>
      <w:spacing w:before="120" w:line="240" w:lineRule="auto"/>
      <w:jc w:val="left"/>
    </w:pPr>
    <w:rPr>
      <w:b/>
      <w:bCs/>
      <w:caps/>
      <w:sz w:val="20"/>
      <w:szCs w:val="20"/>
    </w:rPr>
  </w:style>
  <w:style w:type="paragraph" w:styleId="Cm">
    <w:name w:val="Title"/>
    <w:basedOn w:val="Norml"/>
    <w:next w:val="Norml"/>
    <w:link w:val="CmChar"/>
    <w:qFormat/>
    <w:rsid w:val="00143F52"/>
    <w:pPr>
      <w:jc w:val="center"/>
    </w:pPr>
    <w:rPr>
      <w:b/>
      <w:caps/>
      <w:sz w:val="28"/>
      <w:szCs w:val="32"/>
    </w:rPr>
  </w:style>
  <w:style w:type="character" w:customStyle="1" w:styleId="CmChar">
    <w:name w:val="Cím Char"/>
    <w:basedOn w:val="Bekezdsalapbettpusa"/>
    <w:link w:val="Cm"/>
    <w:rsid w:val="00143F52"/>
    <w:rPr>
      <w:rFonts w:ascii="Times New Roman" w:eastAsia="Times New Roman" w:hAnsi="Times New Roman" w:cs="Times New Roman"/>
      <w:b/>
      <w:caps/>
      <w:kern w:val="0"/>
      <w:sz w:val="28"/>
      <w:szCs w:val="32"/>
      <w:lang w:eastAsia="hu-HU"/>
      <w14:ligatures w14:val="none"/>
    </w:rPr>
  </w:style>
  <w:style w:type="paragraph" w:customStyle="1" w:styleId="00-Irodalomjegyzk">
    <w:name w:val="00-Irodalomjegyzék"/>
    <w:basedOn w:val="Norml"/>
    <w:link w:val="00-IrodalomjegyzkCharChar"/>
    <w:rsid w:val="00143F52"/>
    <w:pPr>
      <w:spacing w:after="60" w:line="240" w:lineRule="auto"/>
      <w:ind w:left="567" w:hanging="567"/>
    </w:pPr>
  </w:style>
  <w:style w:type="character" w:customStyle="1" w:styleId="00-IrodalomjegyzkCharChar">
    <w:name w:val="00-Irodalomjegyzék Char Char"/>
    <w:link w:val="00-Irodalomjegyzk"/>
    <w:rsid w:val="00143F5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TJ2">
    <w:name w:val="toc 2"/>
    <w:basedOn w:val="Norml"/>
    <w:next w:val="Norml"/>
    <w:autoRedefine/>
    <w:uiPriority w:val="39"/>
    <w:rsid w:val="00143F52"/>
    <w:pPr>
      <w:tabs>
        <w:tab w:val="left" w:pos="960"/>
        <w:tab w:val="right" w:leader="dot" w:pos="8721"/>
      </w:tabs>
      <w:spacing w:line="240" w:lineRule="auto"/>
      <w:ind w:left="238"/>
      <w:jc w:val="left"/>
    </w:pPr>
    <w:rPr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39"/>
    <w:rsid w:val="00143F52"/>
    <w:pPr>
      <w:spacing w:line="240" w:lineRule="auto"/>
      <w:ind w:left="482"/>
      <w:jc w:val="left"/>
    </w:pPr>
    <w:rPr>
      <w:i/>
      <w:iCs/>
      <w:sz w:val="20"/>
      <w:szCs w:val="20"/>
    </w:rPr>
  </w:style>
  <w:style w:type="paragraph" w:customStyle="1" w:styleId="000-ElsBek-szvegtrzs">
    <w:name w:val="000-ElsőBek.-szövegtörzs"/>
    <w:basedOn w:val="Norml"/>
    <w:next w:val="000-TbbiBek-szvegtrzs"/>
    <w:rsid w:val="00143F52"/>
  </w:style>
  <w:style w:type="paragraph" w:customStyle="1" w:styleId="000-TbbiBek-szvegtrzs">
    <w:name w:val="000-TöbbiBek.-szövegtörzs"/>
    <w:basedOn w:val="Norml"/>
    <w:rsid w:val="00143F52"/>
    <w:pPr>
      <w:ind w:firstLine="567"/>
    </w:pPr>
  </w:style>
  <w:style w:type="paragraph" w:styleId="llb">
    <w:name w:val="footer"/>
    <w:basedOn w:val="Norml"/>
    <w:link w:val="llbChar"/>
    <w:uiPriority w:val="99"/>
    <w:rsid w:val="00143F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3F5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Oldalszm">
    <w:name w:val="page number"/>
    <w:rsid w:val="00143F52"/>
    <w:rPr>
      <w:rFonts w:ascii="Times New Roman" w:hAnsi="Times New Roman"/>
      <w:sz w:val="22"/>
    </w:rPr>
  </w:style>
  <w:style w:type="character" w:customStyle="1" w:styleId="xst">
    <w:name w:val="x_st"/>
    <w:rsid w:val="00143F52"/>
  </w:style>
  <w:style w:type="character" w:customStyle="1" w:styleId="st">
    <w:name w:val="st"/>
    <w:basedOn w:val="Bekezdsalapbettpusa"/>
    <w:rsid w:val="00143F52"/>
  </w:style>
  <w:style w:type="paragraph" w:styleId="Listaszerbekezds">
    <w:name w:val="List Paragraph"/>
    <w:basedOn w:val="Norml"/>
    <w:uiPriority w:val="34"/>
    <w:qFormat/>
    <w:rsid w:val="00143F52"/>
    <w:pPr>
      <w:ind w:left="720"/>
      <w:contextualSpacing/>
    </w:pPr>
  </w:style>
  <w:style w:type="character" w:customStyle="1" w:styleId="markedcontent">
    <w:name w:val="markedcontent"/>
    <w:basedOn w:val="Bekezdsalapbettpusa"/>
    <w:rsid w:val="00143F52"/>
  </w:style>
  <w:style w:type="paragraph" w:styleId="lfej">
    <w:name w:val="header"/>
    <w:basedOn w:val="Norml"/>
    <w:link w:val="lfejChar"/>
    <w:uiPriority w:val="99"/>
    <w:unhideWhenUsed/>
    <w:rsid w:val="0024184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4184B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2258</Words>
  <Characters>15581</Characters>
  <Application>Microsoft Office Word</Application>
  <DocSecurity>0</DocSecurity>
  <Lines>129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dr. Antal</dc:creator>
  <cp:keywords/>
  <dc:description/>
  <cp:lastModifiedBy>dr. Antal Anita</cp:lastModifiedBy>
  <cp:revision>7</cp:revision>
  <dcterms:created xsi:type="dcterms:W3CDTF">2023-10-25T14:12:00Z</dcterms:created>
  <dcterms:modified xsi:type="dcterms:W3CDTF">2026-03-16T19:20:00Z</dcterms:modified>
</cp:coreProperties>
</file>